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7906" w14:textId="77777777" w:rsidR="00CB3D1F" w:rsidRPr="00465C18" w:rsidRDefault="00CB3D1F" w:rsidP="00CB3D1F">
      <w:pPr>
        <w:spacing w:line="276" w:lineRule="auto"/>
        <w:jc w:val="center"/>
        <w:rPr>
          <w:rFonts w:ascii="Calibri" w:eastAsia="Calibri" w:hAnsi="Calibri" w:cs="Arial"/>
          <w:b/>
          <w:bCs/>
          <w:sz w:val="56"/>
          <w:szCs w:val="56"/>
          <w:u w:val="single"/>
          <w:lang w:val="en-US"/>
        </w:rPr>
      </w:pPr>
    </w:p>
    <w:p w14:paraId="5EDE2108" w14:textId="77777777" w:rsidR="00CB3D1F" w:rsidRDefault="00CB3D1F" w:rsidP="00CB3D1F">
      <w:pPr>
        <w:spacing w:line="276" w:lineRule="auto"/>
        <w:jc w:val="center"/>
        <w:rPr>
          <w:rFonts w:ascii="Calibri" w:eastAsia="Calibri" w:hAnsi="Calibri" w:cs="Arial"/>
          <w:b/>
          <w:bCs/>
          <w:sz w:val="56"/>
          <w:szCs w:val="56"/>
          <w:u w:val="single"/>
        </w:rPr>
      </w:pPr>
    </w:p>
    <w:p w14:paraId="48B03EC6" w14:textId="00DF9704" w:rsidR="00CB3D1F" w:rsidRPr="009620C4" w:rsidRDefault="001C468C" w:rsidP="00CB3D1F">
      <w:pPr>
        <w:spacing w:line="276" w:lineRule="auto"/>
        <w:jc w:val="center"/>
        <w:rPr>
          <w:rFonts w:ascii="Calibri" w:eastAsia="Calibri" w:hAnsi="Calibri" w:cs="Arial"/>
          <w:b/>
          <w:bCs/>
          <w:sz w:val="56"/>
          <w:szCs w:val="56"/>
          <w:u w:val="single"/>
        </w:rPr>
      </w:pPr>
      <w:r w:rsidRPr="009620C4">
        <w:rPr>
          <w:rFonts w:ascii="Calibri" w:eastAsia="Calibri" w:hAnsi="Calibri" w:cs="Arial"/>
          <w:b/>
          <w:bCs/>
          <w:sz w:val="56"/>
          <w:szCs w:val="56"/>
          <w:u w:val="single"/>
        </w:rPr>
        <w:t>DUYURU</w:t>
      </w:r>
    </w:p>
    <w:p w14:paraId="50B7DF0D" w14:textId="7221B22E" w:rsidR="001C468C" w:rsidRPr="009620C4" w:rsidRDefault="003D7D1B" w:rsidP="00986622">
      <w:pPr>
        <w:spacing w:line="276" w:lineRule="auto"/>
        <w:jc w:val="both"/>
        <w:rPr>
          <w:rFonts w:ascii="Calibri" w:eastAsia="Calibri" w:hAnsi="Calibri" w:cs="Arial"/>
          <w:sz w:val="26"/>
          <w:szCs w:val="26"/>
        </w:rPr>
      </w:pPr>
      <w:r w:rsidRPr="009620C4">
        <w:rPr>
          <w:rFonts w:ascii="Calibri" w:eastAsia="Calibri" w:hAnsi="Calibri" w:cs="Arial"/>
          <w:b/>
          <w:bCs/>
          <w:sz w:val="26"/>
          <w:szCs w:val="26"/>
        </w:rPr>
        <w:t>PALS</w:t>
      </w:r>
      <w:r w:rsidRPr="009620C4">
        <w:rPr>
          <w:rFonts w:ascii="Calibri" w:eastAsia="Calibri" w:hAnsi="Calibri" w:cs="Arial"/>
          <w:sz w:val="26"/>
          <w:szCs w:val="26"/>
        </w:rPr>
        <w:t xml:space="preserve"> projesinin başlatıldığını duyurmaktan, t</w:t>
      </w:r>
      <w:r w:rsidR="001C468C" w:rsidRPr="009620C4">
        <w:rPr>
          <w:rFonts w:ascii="Calibri" w:eastAsia="Calibri" w:hAnsi="Calibri" w:cs="Arial"/>
          <w:sz w:val="26"/>
          <w:szCs w:val="26"/>
        </w:rPr>
        <w:t xml:space="preserve">arıma ilgi duyan ve katılmak isteyen Türk ve Suriyeli aileleri </w:t>
      </w:r>
      <w:r w:rsidR="005004E2" w:rsidRPr="009620C4">
        <w:rPr>
          <w:rFonts w:ascii="Calibri" w:eastAsia="Calibri" w:hAnsi="Calibri" w:cs="Arial"/>
          <w:b/>
          <w:bCs/>
          <w:sz w:val="26"/>
          <w:szCs w:val="26"/>
        </w:rPr>
        <w:t>Hatay, Yayladağı'ndaki</w:t>
      </w:r>
      <w:r w:rsidR="005004E2" w:rsidRPr="009620C4">
        <w:rPr>
          <w:rFonts w:ascii="Calibri" w:eastAsia="Calibri" w:hAnsi="Calibri" w:cs="Arial"/>
          <w:sz w:val="26"/>
          <w:szCs w:val="26"/>
        </w:rPr>
        <w:t xml:space="preserve"> </w:t>
      </w:r>
      <w:r w:rsidR="001C468C" w:rsidRPr="009620C4">
        <w:rPr>
          <w:rFonts w:ascii="Calibri" w:eastAsia="Calibri" w:hAnsi="Calibri" w:cs="Arial"/>
          <w:sz w:val="26"/>
          <w:szCs w:val="26"/>
        </w:rPr>
        <w:t>Tarımsal Mesleki Eğitim Faaliyetlerimize davet etmekten mutluluk duyuyoruz.</w:t>
      </w:r>
    </w:p>
    <w:p w14:paraId="441A0C05" w14:textId="5185E5DB" w:rsidR="00F50159" w:rsidRPr="009620C4" w:rsidRDefault="00F50159" w:rsidP="00F50159">
      <w:pPr>
        <w:spacing w:line="276" w:lineRule="auto"/>
        <w:jc w:val="both"/>
        <w:rPr>
          <w:rFonts w:ascii="Calibri" w:eastAsia="Calibri" w:hAnsi="Calibri" w:cs="Arial"/>
          <w:sz w:val="26"/>
          <w:szCs w:val="26"/>
        </w:rPr>
      </w:pPr>
      <w:r w:rsidRPr="009620C4">
        <w:rPr>
          <w:rFonts w:ascii="Calibri" w:eastAsia="Calibri" w:hAnsi="Calibri" w:cs="Arial"/>
          <w:sz w:val="26"/>
          <w:szCs w:val="26"/>
        </w:rPr>
        <w:t xml:space="preserve">Türk ve Suriye Toplulukları için Tarımsal Geçim Kaynaklarının ve Sosyal Uyumun Teşvik Edilmesi- </w:t>
      </w:r>
      <w:r w:rsidRPr="009620C4">
        <w:rPr>
          <w:rFonts w:ascii="Calibri" w:eastAsia="Calibri" w:hAnsi="Calibri" w:cs="Arial"/>
          <w:b/>
          <w:bCs/>
          <w:sz w:val="26"/>
          <w:szCs w:val="26"/>
        </w:rPr>
        <w:t>PALS</w:t>
      </w:r>
      <w:r w:rsidRPr="009620C4">
        <w:rPr>
          <w:rFonts w:ascii="Calibri" w:eastAsia="Calibri" w:hAnsi="Calibri" w:cs="Arial"/>
          <w:sz w:val="26"/>
          <w:szCs w:val="26"/>
        </w:rPr>
        <w:t xml:space="preserve"> Projesi”, </w:t>
      </w:r>
      <w:r w:rsidRPr="009620C4">
        <w:rPr>
          <w:rFonts w:ascii="Calibri" w:eastAsia="Calibri" w:hAnsi="Calibri" w:cs="Arial"/>
          <w:b/>
          <w:bCs/>
          <w:sz w:val="26"/>
          <w:szCs w:val="26"/>
        </w:rPr>
        <w:t>Alman Federal Ekonomik İş birliği ve Kalkınma Bakanlığı (BMZ)</w:t>
      </w:r>
      <w:r w:rsidRPr="009620C4">
        <w:rPr>
          <w:rFonts w:ascii="Calibri" w:eastAsia="Calibri" w:hAnsi="Calibri" w:cs="Arial"/>
          <w:sz w:val="26"/>
          <w:szCs w:val="26"/>
        </w:rPr>
        <w:t xml:space="preserve"> tarafından finanse edilen “</w:t>
      </w:r>
      <w:r w:rsidR="00E100BE" w:rsidRPr="009620C4">
        <w:rPr>
          <w:rFonts w:ascii="Calibri" w:eastAsia="Calibri" w:hAnsi="Calibri" w:cs="Arial"/>
          <w:sz w:val="26"/>
          <w:szCs w:val="26"/>
        </w:rPr>
        <w:t xml:space="preserve">PEP - </w:t>
      </w:r>
      <w:r w:rsidRPr="009620C4">
        <w:rPr>
          <w:rFonts w:ascii="Calibri" w:eastAsia="Calibri" w:hAnsi="Calibri" w:cs="Arial"/>
          <w:sz w:val="26"/>
          <w:szCs w:val="26"/>
        </w:rPr>
        <w:t>Ekonomik Fırsatların Desteklenmesi”</w:t>
      </w:r>
      <w:r w:rsidRPr="009620C4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9620C4">
        <w:rPr>
          <w:rFonts w:ascii="Calibri" w:eastAsia="Calibri" w:hAnsi="Calibri" w:cs="Arial"/>
          <w:sz w:val="26"/>
          <w:szCs w:val="26"/>
        </w:rPr>
        <w:t xml:space="preserve">programı kapsamında, </w:t>
      </w:r>
      <w:r w:rsidRPr="009620C4">
        <w:rPr>
          <w:rFonts w:ascii="Calibri" w:eastAsia="Calibri" w:hAnsi="Calibri" w:cs="Arial"/>
          <w:b/>
          <w:bCs/>
          <w:sz w:val="26"/>
          <w:szCs w:val="26"/>
        </w:rPr>
        <w:t>Alman Uluslararası İş Birliği Kurumu (GİZ)</w:t>
      </w:r>
      <w:r w:rsidRPr="009620C4">
        <w:rPr>
          <w:rFonts w:ascii="Calibri" w:eastAsia="Calibri" w:hAnsi="Calibri" w:cs="Arial"/>
          <w:sz w:val="26"/>
          <w:szCs w:val="26"/>
        </w:rPr>
        <w:t xml:space="preserve"> ve </w:t>
      </w:r>
      <w:r w:rsidRPr="009620C4">
        <w:rPr>
          <w:rFonts w:ascii="Calibri" w:eastAsia="Calibri" w:hAnsi="Calibri" w:cs="Arial"/>
          <w:b/>
          <w:bCs/>
          <w:sz w:val="26"/>
          <w:szCs w:val="26"/>
        </w:rPr>
        <w:t>Welthungerhilfe (WHH)</w:t>
      </w:r>
      <w:r w:rsidRPr="009620C4">
        <w:rPr>
          <w:rFonts w:ascii="Calibri" w:eastAsia="Calibri" w:hAnsi="Calibri" w:cs="Arial"/>
          <w:sz w:val="26"/>
          <w:szCs w:val="26"/>
        </w:rPr>
        <w:t xml:space="preserve"> iş birliğiyle yürütülmektedir.</w:t>
      </w:r>
    </w:p>
    <w:p w14:paraId="364C0338" w14:textId="193F7743" w:rsidR="00F50159" w:rsidRPr="009620C4" w:rsidRDefault="00F50159" w:rsidP="00F50159">
      <w:pPr>
        <w:spacing w:line="276" w:lineRule="auto"/>
        <w:jc w:val="both"/>
        <w:rPr>
          <w:rFonts w:ascii="Calibri" w:eastAsia="Calibri" w:hAnsi="Calibri" w:cs="Arial"/>
          <w:sz w:val="26"/>
          <w:szCs w:val="26"/>
          <w:rtl/>
        </w:rPr>
      </w:pPr>
      <w:r w:rsidRPr="009620C4">
        <w:rPr>
          <w:rFonts w:ascii="Calibri" w:eastAsia="Calibri" w:hAnsi="Calibri" w:cs="Arial"/>
          <w:b/>
          <w:bCs/>
          <w:sz w:val="26"/>
          <w:szCs w:val="26"/>
        </w:rPr>
        <w:t>Welthungerhilfe (WHH),</w:t>
      </w:r>
      <w:r w:rsidRPr="009620C4">
        <w:rPr>
          <w:rFonts w:ascii="Calibri" w:eastAsia="Calibri" w:hAnsi="Calibri" w:cs="Arial"/>
          <w:sz w:val="26"/>
          <w:szCs w:val="26"/>
        </w:rPr>
        <w:t xml:space="preserve"> kalkınma </w:t>
      </w:r>
      <w:r w:rsidR="00DA403C" w:rsidRPr="009620C4">
        <w:rPr>
          <w:rFonts w:ascii="Calibri" w:eastAsia="Calibri" w:hAnsi="Calibri" w:cs="Arial"/>
          <w:sz w:val="26"/>
          <w:szCs w:val="26"/>
        </w:rPr>
        <w:t>iş birliği</w:t>
      </w:r>
      <w:r w:rsidRPr="009620C4">
        <w:rPr>
          <w:rFonts w:ascii="Calibri" w:eastAsia="Calibri" w:hAnsi="Calibri" w:cs="Arial"/>
          <w:sz w:val="26"/>
          <w:szCs w:val="26"/>
        </w:rPr>
        <w:t xml:space="preserve"> ve acil yardım alanlarında çalışan bir Alman sivil toplum kuruluşudur. 2013'ten beri Türkiye'de Suriyelilerin ve ev sahibi Türk toplumundan </w:t>
      </w:r>
      <w:r w:rsidR="00E100BE" w:rsidRPr="009620C4">
        <w:rPr>
          <w:rFonts w:ascii="Calibri" w:eastAsia="Calibri" w:hAnsi="Calibri" w:cs="Arial"/>
          <w:sz w:val="26"/>
          <w:szCs w:val="26"/>
        </w:rPr>
        <w:t>ihtiyaç sahibi</w:t>
      </w:r>
      <w:r w:rsidRPr="009620C4">
        <w:rPr>
          <w:rFonts w:ascii="Calibri" w:eastAsia="Calibri" w:hAnsi="Calibri" w:cs="Arial"/>
          <w:sz w:val="26"/>
          <w:szCs w:val="26"/>
        </w:rPr>
        <w:t xml:space="preserve"> ailelerin yaşam koşullarını iyileştirmek ve iki kültürün arasındaki sosyal uyumu teşvik etmek için çalışmaktadır.</w:t>
      </w:r>
      <w:r w:rsidRPr="009620C4">
        <w:rPr>
          <w:rFonts w:ascii="Calibri" w:eastAsia="Calibri" w:hAnsi="Calibri" w:cs="Arial"/>
          <w:sz w:val="26"/>
          <w:szCs w:val="26"/>
        </w:rPr>
        <w:tab/>
      </w:r>
    </w:p>
    <w:p w14:paraId="0BF28961" w14:textId="606758D1" w:rsidR="00EC7CFD" w:rsidRPr="009620C4" w:rsidRDefault="00E230F2" w:rsidP="00EC7CFD">
      <w:pPr>
        <w:spacing w:after="0" w:line="360" w:lineRule="auto"/>
        <w:jc w:val="both"/>
        <w:rPr>
          <w:rFonts w:ascii="Calibri" w:eastAsia="Calibri" w:hAnsi="Calibri" w:cs="Arial"/>
          <w:b/>
          <w:bCs/>
          <w:sz w:val="28"/>
          <w:szCs w:val="28"/>
          <w:u w:val="single"/>
        </w:rPr>
      </w:pPr>
      <w:r w:rsidRPr="009620C4">
        <w:rPr>
          <w:rFonts w:ascii="Calibri" w:eastAsia="Calibri" w:hAnsi="Calibri" w:cs="Arial"/>
          <w:b/>
          <w:bCs/>
          <w:sz w:val="28"/>
          <w:szCs w:val="28"/>
          <w:u w:val="single"/>
        </w:rPr>
        <w:t xml:space="preserve">Faaliyetin </w:t>
      </w:r>
      <w:r w:rsidR="00EC7CFD" w:rsidRPr="009620C4">
        <w:rPr>
          <w:rFonts w:ascii="Calibri" w:eastAsia="Calibri" w:hAnsi="Calibri" w:cs="Arial"/>
          <w:b/>
          <w:bCs/>
          <w:sz w:val="28"/>
          <w:szCs w:val="28"/>
          <w:u w:val="single"/>
        </w:rPr>
        <w:t>Amacı:</w:t>
      </w:r>
    </w:p>
    <w:p w14:paraId="0482ABF6" w14:textId="4FC611A9" w:rsidR="00E230F2" w:rsidRPr="009620C4" w:rsidRDefault="00E230F2" w:rsidP="009E0DCA">
      <w:pPr>
        <w:spacing w:after="0" w:line="276" w:lineRule="auto"/>
        <w:rPr>
          <w:rFonts w:ascii="Calibri" w:eastAsia="Calibri" w:hAnsi="Calibri" w:cs="Arial"/>
          <w:sz w:val="26"/>
          <w:szCs w:val="26"/>
          <w:rtl/>
        </w:rPr>
      </w:pPr>
      <w:r w:rsidRPr="009620C4">
        <w:rPr>
          <w:rFonts w:ascii="Calibri" w:eastAsia="Calibri" w:hAnsi="Calibri" w:cs="Arial"/>
          <w:sz w:val="26"/>
          <w:szCs w:val="26"/>
        </w:rPr>
        <w:t xml:space="preserve">Bu faaliyetin temel amacı, </w:t>
      </w:r>
      <w:r w:rsidR="00404B5E" w:rsidRPr="009620C4">
        <w:rPr>
          <w:rFonts w:ascii="Calibri" w:eastAsia="Calibri" w:hAnsi="Calibri" w:cs="Arial"/>
          <w:b/>
          <w:bCs/>
          <w:sz w:val="26"/>
          <w:szCs w:val="26"/>
        </w:rPr>
        <w:t>Hatay, Yayladağı</w:t>
      </w:r>
      <w:r w:rsidR="00404B5E" w:rsidRPr="009620C4">
        <w:rPr>
          <w:rFonts w:ascii="Calibri" w:eastAsia="Calibri" w:hAnsi="Calibri" w:cs="Arial"/>
          <w:sz w:val="26"/>
          <w:szCs w:val="26"/>
        </w:rPr>
        <w:t>’nda</w:t>
      </w:r>
      <w:r w:rsidRPr="009620C4">
        <w:rPr>
          <w:rFonts w:ascii="Calibri" w:eastAsia="Calibri" w:hAnsi="Calibri" w:cs="Arial"/>
          <w:sz w:val="26"/>
          <w:szCs w:val="26"/>
        </w:rPr>
        <w:t xml:space="preserve"> yaşayan proje faydalanıcılarının </w:t>
      </w:r>
      <w:r w:rsidR="00404B5E" w:rsidRPr="009620C4">
        <w:rPr>
          <w:rFonts w:ascii="Calibri" w:eastAsia="Calibri" w:hAnsi="Calibri" w:cs="Arial"/>
          <w:sz w:val="26"/>
          <w:szCs w:val="26"/>
        </w:rPr>
        <w:t xml:space="preserve">katılımcıların projenin mantar üretim tesislerinde çalışmaları sırasında üretime dayalı mesleki eğitim faaliyetlerine dahil ederek sürdürülebilir bir gelir kaynağı elde etmelerine yardımcı olmaktır. Ayrıca, Suriyelilerin ve </w:t>
      </w:r>
      <w:r w:rsidR="008A7A06" w:rsidRPr="009620C4">
        <w:rPr>
          <w:rFonts w:ascii="Calibri" w:eastAsia="Calibri" w:hAnsi="Calibri" w:cs="Arial"/>
          <w:sz w:val="26"/>
          <w:szCs w:val="26"/>
        </w:rPr>
        <w:t>ev sahibi toplumun</w:t>
      </w:r>
      <w:r w:rsidR="00404B5E" w:rsidRPr="009620C4">
        <w:rPr>
          <w:rFonts w:ascii="Calibri" w:eastAsia="Calibri" w:hAnsi="Calibri" w:cs="Arial"/>
          <w:sz w:val="26"/>
          <w:szCs w:val="26"/>
        </w:rPr>
        <w:t xml:space="preserve"> içerisindeki dayanıklılıklarını ve uyumlarını güçlendirecek ve her iki topluluk arasındaki sosyal uyumu geliştirmektedir.</w:t>
      </w:r>
      <w:r w:rsidR="009E0DCA" w:rsidRPr="009620C4">
        <w:rPr>
          <w:rFonts w:ascii="Calibri" w:eastAsia="Calibri" w:hAnsi="Calibri" w:cs="Arial" w:hint="cs"/>
          <w:sz w:val="26"/>
          <w:szCs w:val="26"/>
          <w:rtl/>
        </w:rPr>
        <w:t xml:space="preserve"> </w:t>
      </w:r>
    </w:p>
    <w:p w14:paraId="2C39C176" w14:textId="77777777" w:rsidR="009E0DCA" w:rsidRPr="009620C4" w:rsidRDefault="009E0DCA" w:rsidP="009E0DCA">
      <w:pPr>
        <w:spacing w:after="0" w:line="276" w:lineRule="auto"/>
        <w:rPr>
          <w:rFonts w:ascii="Calibri" w:eastAsia="Calibri" w:hAnsi="Calibri" w:cs="Arial"/>
          <w:sz w:val="26"/>
          <w:szCs w:val="26"/>
        </w:rPr>
      </w:pPr>
    </w:p>
    <w:p w14:paraId="59651943" w14:textId="320F47C0" w:rsidR="006738A3" w:rsidRPr="009620C4" w:rsidRDefault="00EC7CFD" w:rsidP="00854838">
      <w:pPr>
        <w:spacing w:after="0" w:line="276" w:lineRule="auto"/>
        <w:jc w:val="both"/>
        <w:rPr>
          <w:rFonts w:ascii="Calibri" w:eastAsia="Calibri" w:hAnsi="Calibri" w:cs="Arial"/>
          <w:sz w:val="26"/>
          <w:szCs w:val="26"/>
          <w:rtl/>
        </w:rPr>
      </w:pPr>
      <w:r w:rsidRPr="009620C4">
        <w:rPr>
          <w:rFonts w:ascii="Calibri" w:eastAsia="Calibri" w:hAnsi="Calibri" w:cs="Arial"/>
          <w:sz w:val="26"/>
          <w:szCs w:val="26"/>
        </w:rPr>
        <w:t>Bu bağlamda, Suriyeli ve Türk ailelerin Tarımsal Mesleki eğitimler, Dil eğitimleri ve Tarımsal üretim yoluyla kapasitelerini geliştirmenin yanı sıra,</w:t>
      </w:r>
      <w:r w:rsidR="008A1438" w:rsidRPr="009620C4">
        <w:rPr>
          <w:rFonts w:ascii="Calibri" w:eastAsia="Calibri" w:hAnsi="Calibri" w:cs="Arial"/>
          <w:sz w:val="26"/>
          <w:szCs w:val="26"/>
        </w:rPr>
        <w:t xml:space="preserve"> Sosyal uyumun güçlendirilmesi ve</w:t>
      </w:r>
      <w:r w:rsidRPr="009620C4">
        <w:rPr>
          <w:rFonts w:ascii="Calibri" w:eastAsia="Calibri" w:hAnsi="Calibri" w:cs="Arial"/>
          <w:sz w:val="26"/>
          <w:szCs w:val="26"/>
        </w:rPr>
        <w:t xml:space="preserve"> sürdürülebilir iş fırsatları elde etme şanslarını artır</w:t>
      </w:r>
      <w:r w:rsidR="008A1438" w:rsidRPr="009620C4">
        <w:rPr>
          <w:rFonts w:ascii="Calibri" w:eastAsia="Calibri" w:hAnsi="Calibri" w:cs="Arial"/>
          <w:sz w:val="26"/>
          <w:szCs w:val="26"/>
        </w:rPr>
        <w:t xml:space="preserve">mayı </w:t>
      </w:r>
      <w:r w:rsidRPr="009620C4">
        <w:rPr>
          <w:rFonts w:ascii="Calibri" w:eastAsia="Calibri" w:hAnsi="Calibri" w:cs="Arial"/>
          <w:sz w:val="26"/>
          <w:szCs w:val="26"/>
        </w:rPr>
        <w:t>amaçlamaktadır.</w:t>
      </w:r>
    </w:p>
    <w:p w14:paraId="0F405AB5" w14:textId="77777777" w:rsidR="009E0DCA" w:rsidRPr="009620C4" w:rsidRDefault="009E0DCA" w:rsidP="00854838">
      <w:pPr>
        <w:spacing w:after="0" w:line="276" w:lineRule="auto"/>
        <w:jc w:val="both"/>
        <w:rPr>
          <w:rFonts w:ascii="Calibri" w:eastAsia="Calibri" w:hAnsi="Calibri" w:cs="Arial"/>
          <w:sz w:val="26"/>
          <w:szCs w:val="26"/>
        </w:rPr>
      </w:pPr>
    </w:p>
    <w:p w14:paraId="54AD3752" w14:textId="1D1E64D7" w:rsidR="009E0DCA" w:rsidRPr="009620C4" w:rsidRDefault="00C001FF" w:rsidP="009E0DCA">
      <w:pPr>
        <w:spacing w:line="360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  <w:r w:rsidRPr="009620C4">
        <w:rPr>
          <w:rFonts w:ascii="Calibri" w:eastAsia="Calibri" w:hAnsi="Calibri" w:cs="Arial"/>
          <w:b/>
          <w:bCs/>
          <w:sz w:val="28"/>
          <w:szCs w:val="28"/>
          <w:u w:val="single"/>
        </w:rPr>
        <w:t>Motivasyona sahip olan ve aşağıdaki kriterlere uyuyacak k</w:t>
      </w:r>
      <w:r w:rsidR="002A7739" w:rsidRPr="009620C4">
        <w:rPr>
          <w:rFonts w:ascii="Calibri" w:eastAsia="Calibri" w:hAnsi="Calibri" w:cs="Arial"/>
          <w:b/>
          <w:bCs/>
          <w:sz w:val="28"/>
          <w:szCs w:val="28"/>
          <w:u w:val="single"/>
        </w:rPr>
        <w:t>işiler</w:t>
      </w:r>
      <w:r w:rsidRPr="009620C4">
        <w:rPr>
          <w:rFonts w:ascii="Calibri" w:eastAsia="Calibri" w:hAnsi="Calibri" w:cs="Arial"/>
          <w:b/>
          <w:bCs/>
          <w:sz w:val="28"/>
          <w:szCs w:val="28"/>
          <w:u w:val="single"/>
        </w:rPr>
        <w:t xml:space="preserve"> başvurabilir:</w:t>
      </w:r>
    </w:p>
    <w:p w14:paraId="14FA5F00" w14:textId="553BCDE7" w:rsidR="008A1438" w:rsidRPr="009620C4" w:rsidRDefault="004C1CB1" w:rsidP="008A1438">
      <w:pPr>
        <w:numPr>
          <w:ilvl w:val="0"/>
          <w:numId w:val="6"/>
        </w:numPr>
        <w:spacing w:line="360" w:lineRule="auto"/>
        <w:contextualSpacing/>
        <w:rPr>
          <w:rFonts w:ascii="Calibri" w:eastAsia="Calibri" w:hAnsi="Calibri" w:cs="Arial"/>
          <w:sz w:val="26"/>
          <w:szCs w:val="26"/>
        </w:rPr>
      </w:pPr>
      <w:r w:rsidRPr="009620C4">
        <w:rPr>
          <w:rFonts w:ascii="Calibri" w:eastAsia="Calibri" w:hAnsi="Calibri" w:cs="Arial"/>
          <w:b/>
          <w:bCs/>
          <w:sz w:val="26"/>
          <w:szCs w:val="26"/>
        </w:rPr>
        <w:t>Hatay, Yayladağı</w:t>
      </w:r>
      <w:r w:rsidRPr="009620C4">
        <w:rPr>
          <w:rFonts w:ascii="Calibri" w:eastAsia="Calibri" w:hAnsi="Calibri" w:cs="Arial"/>
          <w:sz w:val="26"/>
          <w:szCs w:val="26"/>
        </w:rPr>
        <w:t xml:space="preserve">’nda </w:t>
      </w:r>
      <w:r w:rsidR="008A1438" w:rsidRPr="009620C4">
        <w:rPr>
          <w:rFonts w:ascii="Calibri" w:eastAsia="Calibri" w:hAnsi="Calibri" w:cs="Arial"/>
          <w:sz w:val="26"/>
          <w:szCs w:val="26"/>
        </w:rPr>
        <w:t>ikamet ediyorsanız ve TC Kimlik Numaranız veya geçici koruma Kimlik Kartınız varsa.</w:t>
      </w:r>
    </w:p>
    <w:p w14:paraId="7256F852" w14:textId="3534104D" w:rsidR="00193B9F" w:rsidRPr="009620C4" w:rsidRDefault="00193B9F" w:rsidP="008A1438">
      <w:pPr>
        <w:numPr>
          <w:ilvl w:val="0"/>
          <w:numId w:val="6"/>
        </w:numPr>
        <w:spacing w:line="360" w:lineRule="auto"/>
        <w:contextualSpacing/>
        <w:rPr>
          <w:rFonts w:ascii="Calibri" w:eastAsia="Calibri" w:hAnsi="Calibri" w:cs="Arial"/>
          <w:sz w:val="26"/>
          <w:szCs w:val="26"/>
        </w:rPr>
      </w:pPr>
      <w:r w:rsidRPr="009620C4">
        <w:rPr>
          <w:rFonts w:ascii="Calibri" w:eastAsia="Calibri" w:hAnsi="Calibri" w:cs="Arial"/>
          <w:sz w:val="26"/>
          <w:szCs w:val="26"/>
        </w:rPr>
        <w:t xml:space="preserve">18 – 40 yaş aralığındaysanız </w:t>
      </w:r>
    </w:p>
    <w:p w14:paraId="0CD74ACE" w14:textId="492CDD12" w:rsidR="00865D9F" w:rsidRPr="009620C4" w:rsidRDefault="001D6F34" w:rsidP="00865D9F">
      <w:pPr>
        <w:pStyle w:val="ListParagraph"/>
        <w:numPr>
          <w:ilvl w:val="0"/>
          <w:numId w:val="6"/>
        </w:numPr>
        <w:rPr>
          <w:rFonts w:ascii="Calibri" w:eastAsia="Calibri" w:hAnsi="Calibri" w:cs="Arial"/>
          <w:sz w:val="26"/>
          <w:szCs w:val="26"/>
          <w:lang w:val="tr-TR"/>
        </w:rPr>
      </w:pPr>
      <w:r w:rsidRPr="009620C4">
        <w:rPr>
          <w:rFonts w:ascii="Calibri" w:eastAsia="Calibri" w:hAnsi="Calibri" w:cs="Arial"/>
          <w:sz w:val="26"/>
          <w:szCs w:val="26"/>
          <w:lang w:val="tr-TR"/>
        </w:rPr>
        <w:t>M</w:t>
      </w:r>
      <w:r w:rsidR="00865D9F" w:rsidRPr="009620C4">
        <w:rPr>
          <w:rFonts w:ascii="Calibri" w:eastAsia="Calibri" w:hAnsi="Calibri" w:cs="Arial"/>
          <w:sz w:val="26"/>
          <w:szCs w:val="26"/>
          <w:lang w:val="tr-TR"/>
        </w:rPr>
        <w:t>antar üretimi ile ilgileniyorsanız veya daha önce deneyiminiz varsa.</w:t>
      </w:r>
    </w:p>
    <w:p w14:paraId="62BB415B" w14:textId="77777777" w:rsidR="00805E93" w:rsidRPr="009620C4" w:rsidRDefault="00805E93" w:rsidP="00805E93">
      <w:pPr>
        <w:pStyle w:val="ListParagraph"/>
        <w:rPr>
          <w:rFonts w:ascii="Calibri" w:eastAsia="Calibri" w:hAnsi="Calibri" w:cs="Arial"/>
          <w:sz w:val="26"/>
          <w:szCs w:val="26"/>
          <w:lang w:val="tr-TR"/>
        </w:rPr>
      </w:pPr>
    </w:p>
    <w:p w14:paraId="30C1DF2F" w14:textId="77777777" w:rsidR="00B25B9B" w:rsidRPr="009620C4" w:rsidRDefault="00B25B9B" w:rsidP="00B25B9B">
      <w:pPr>
        <w:pStyle w:val="ListParagraph"/>
        <w:numPr>
          <w:ilvl w:val="0"/>
          <w:numId w:val="6"/>
        </w:numPr>
        <w:rPr>
          <w:rFonts w:ascii="Calibri" w:eastAsia="Calibri" w:hAnsi="Calibri" w:cs="Arial"/>
          <w:sz w:val="26"/>
          <w:szCs w:val="26"/>
          <w:lang w:val="tr-TR"/>
        </w:rPr>
      </w:pPr>
      <w:r w:rsidRPr="009620C4">
        <w:rPr>
          <w:rFonts w:ascii="Calibri" w:eastAsia="Calibri" w:hAnsi="Calibri" w:cs="Arial"/>
          <w:sz w:val="26"/>
          <w:szCs w:val="26"/>
          <w:lang w:val="tr-TR"/>
        </w:rPr>
        <w:t>İki buçuk ay (</w:t>
      </w:r>
      <w:r w:rsidRPr="009620C4">
        <w:rPr>
          <w:rFonts w:ascii="Calibri" w:eastAsia="Calibri" w:hAnsi="Calibri" w:cs="Arial"/>
          <w:b/>
          <w:bCs/>
          <w:sz w:val="26"/>
          <w:szCs w:val="26"/>
          <w:lang w:val="tr-TR"/>
        </w:rPr>
        <w:t>75 gün</w:t>
      </w:r>
      <w:r w:rsidRPr="009620C4">
        <w:rPr>
          <w:rFonts w:ascii="Calibri" w:eastAsia="Calibri" w:hAnsi="Calibri" w:cs="Arial"/>
          <w:sz w:val="26"/>
          <w:szCs w:val="26"/>
          <w:lang w:val="tr-TR"/>
        </w:rPr>
        <w:t>) sürecek olan projenin eğitim ve üretim faaliyetlerine istekli ve katılabilecek durumdaysanız</w:t>
      </w:r>
    </w:p>
    <w:p w14:paraId="6C1C29E2" w14:textId="2610A2F5" w:rsidR="00E55382" w:rsidRPr="009620C4" w:rsidRDefault="00296D4A" w:rsidP="00CB3D1F">
      <w:pPr>
        <w:spacing w:line="360" w:lineRule="auto"/>
        <w:rPr>
          <w:rFonts w:ascii="Calibri" w:eastAsia="Calibri" w:hAnsi="Calibri" w:cs="Arial"/>
          <w:sz w:val="26"/>
          <w:szCs w:val="26"/>
        </w:rPr>
      </w:pPr>
      <w:r w:rsidRPr="009620C4">
        <w:rPr>
          <w:rFonts w:ascii="Calibri" w:eastAsia="Calibri" w:hAnsi="Calibri" w:cs="Arial"/>
          <w:b/>
          <w:bCs/>
          <w:sz w:val="26"/>
          <w:szCs w:val="26"/>
        </w:rPr>
        <w:t xml:space="preserve">Not: </w:t>
      </w:r>
      <w:r w:rsidRPr="009620C4">
        <w:rPr>
          <w:rFonts w:ascii="Calibri" w:eastAsia="Calibri" w:hAnsi="Calibri" w:cs="Arial"/>
          <w:sz w:val="26"/>
          <w:szCs w:val="26"/>
        </w:rPr>
        <w:t xml:space="preserve">Adayların GİZ tarafından daha önce gerçekleştirilen herhangi bir tarımsal faaliyetten veya eğitimden </w:t>
      </w:r>
      <w:r w:rsidRPr="009620C4">
        <w:rPr>
          <w:rFonts w:ascii="Calibri" w:eastAsia="Calibri" w:hAnsi="Calibri" w:cs="Arial"/>
          <w:b/>
          <w:bCs/>
          <w:sz w:val="26"/>
          <w:szCs w:val="26"/>
        </w:rPr>
        <w:t>yararlanmamış</w:t>
      </w:r>
      <w:r w:rsidRPr="009620C4">
        <w:rPr>
          <w:rFonts w:ascii="Calibri" w:eastAsia="Calibri" w:hAnsi="Calibri" w:cs="Arial"/>
          <w:sz w:val="26"/>
          <w:szCs w:val="26"/>
        </w:rPr>
        <w:t xml:space="preserve"> olması gerekmektedir.</w:t>
      </w:r>
    </w:p>
    <w:p w14:paraId="2A76690C" w14:textId="33F26306" w:rsidR="000D16C2" w:rsidRPr="009620C4" w:rsidRDefault="000D16C2" w:rsidP="000D16C2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  <w:r w:rsidRPr="009620C4">
        <w:rPr>
          <w:b/>
          <w:bCs/>
          <w:sz w:val="28"/>
          <w:szCs w:val="28"/>
          <w:u w:val="single"/>
        </w:rPr>
        <w:t>Faaliyetlerimiz</w:t>
      </w:r>
      <w:r w:rsidRPr="009620C4">
        <w:rPr>
          <w:rFonts w:ascii="Calibri" w:eastAsia="Calibri" w:hAnsi="Calibri" w:cs="Arial"/>
          <w:b/>
          <w:bCs/>
          <w:sz w:val="28"/>
          <w:szCs w:val="28"/>
          <w:u w:val="single"/>
        </w:rPr>
        <w:t>:</w:t>
      </w:r>
    </w:p>
    <w:p w14:paraId="3234E234" w14:textId="01054A94" w:rsidR="00522D45" w:rsidRPr="009620C4" w:rsidRDefault="00522D45" w:rsidP="00522D45">
      <w:pPr>
        <w:spacing w:line="276" w:lineRule="auto"/>
        <w:rPr>
          <w:rFonts w:ascii="Calibri" w:eastAsia="Calibri" w:hAnsi="Calibri" w:cs="Arial"/>
          <w:b/>
          <w:bCs/>
          <w:sz w:val="26"/>
          <w:szCs w:val="26"/>
        </w:rPr>
      </w:pPr>
      <w:r w:rsidRPr="009620C4">
        <w:rPr>
          <w:rFonts w:ascii="Calibri" w:eastAsia="Calibri" w:hAnsi="Calibri" w:cs="Arial"/>
          <w:b/>
          <w:bCs/>
          <w:sz w:val="26"/>
          <w:szCs w:val="26"/>
        </w:rPr>
        <w:t xml:space="preserve">Seçilen </w:t>
      </w:r>
      <w:r w:rsidR="001C2879" w:rsidRPr="009620C4">
        <w:rPr>
          <w:rFonts w:ascii="Calibri" w:eastAsia="Calibri" w:hAnsi="Calibri" w:cs="Arial"/>
          <w:b/>
          <w:bCs/>
          <w:sz w:val="26"/>
          <w:szCs w:val="26"/>
        </w:rPr>
        <w:t>adaylar</w:t>
      </w:r>
      <w:r w:rsidRPr="009620C4">
        <w:rPr>
          <w:rFonts w:ascii="Calibri" w:eastAsia="Calibri" w:hAnsi="Calibri" w:cs="Arial"/>
          <w:b/>
          <w:bCs/>
          <w:sz w:val="26"/>
          <w:szCs w:val="26"/>
        </w:rPr>
        <w:t xml:space="preserve">, aşağıdaki tüm faaliyetlere uymakla yükümlü kılan yazılı bir anlaşmayı imzalamalı ve taahhüt etmelidir. </w:t>
      </w:r>
    </w:p>
    <w:p w14:paraId="66EEB54A" w14:textId="0810EC39" w:rsidR="00E62803" w:rsidRPr="009620C4" w:rsidRDefault="00E62803" w:rsidP="00E62803">
      <w:pPr>
        <w:numPr>
          <w:ilvl w:val="0"/>
          <w:numId w:val="10"/>
        </w:numPr>
        <w:spacing w:line="276" w:lineRule="auto"/>
        <w:contextualSpacing/>
        <w:jc w:val="both"/>
        <w:rPr>
          <w:rFonts w:ascii="Calibri" w:eastAsia="Calibri" w:hAnsi="Calibri" w:cs="Arial"/>
          <w:sz w:val="30"/>
          <w:szCs w:val="30"/>
        </w:rPr>
      </w:pPr>
      <w:r w:rsidRPr="009620C4">
        <w:rPr>
          <w:rFonts w:ascii="Calibri" w:eastAsia="Calibri" w:hAnsi="Calibri" w:cs="Arial"/>
          <w:sz w:val="30"/>
          <w:szCs w:val="30"/>
        </w:rPr>
        <w:t xml:space="preserve">Projenin üretime dayalı mesleki eğitim faaliyetleri, birbirini takip eden dört üretim döngüsünde organize edilecek, her üretim döngüsü 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>iki</w:t>
      </w:r>
      <w:r w:rsidRPr="009620C4">
        <w:rPr>
          <w:rFonts w:ascii="Calibri" w:eastAsia="Calibri" w:hAnsi="Calibri" w:cs="Arial"/>
          <w:sz w:val="30"/>
          <w:szCs w:val="30"/>
        </w:rPr>
        <w:t xml:space="preserve"> 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>buçuk ay / 75 günü</w:t>
      </w:r>
      <w:r w:rsidRPr="009620C4">
        <w:rPr>
          <w:rFonts w:ascii="Calibri" w:eastAsia="Calibri" w:hAnsi="Calibri" w:cs="Arial"/>
          <w:sz w:val="30"/>
          <w:szCs w:val="30"/>
        </w:rPr>
        <w:t xml:space="preserve"> aşmayan bir süre boyunca bir grup yararlanıcıyı içerecektir</w:t>
      </w:r>
      <w:r w:rsidRPr="009620C4">
        <w:rPr>
          <w:rFonts w:ascii="Calibri" w:eastAsia="Calibri" w:hAnsi="Calibri" w:cs="Arial" w:hint="cs"/>
          <w:sz w:val="30"/>
          <w:szCs w:val="30"/>
          <w:rtl/>
        </w:rPr>
        <w:t xml:space="preserve"> </w:t>
      </w:r>
      <w:r w:rsidRPr="009620C4">
        <w:rPr>
          <w:rFonts w:ascii="Calibri" w:eastAsia="Calibri" w:hAnsi="Calibri" w:cs="Arial"/>
          <w:sz w:val="30"/>
          <w:szCs w:val="30"/>
        </w:rPr>
        <w:t xml:space="preserve">ve bu eğitimler 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>Ekim 2022 ile Temmuz 2023</w:t>
      </w:r>
      <w:r w:rsidRPr="009620C4">
        <w:rPr>
          <w:rFonts w:ascii="Calibri" w:eastAsia="Calibri" w:hAnsi="Calibri" w:cs="Arial"/>
          <w:sz w:val="30"/>
          <w:szCs w:val="30"/>
        </w:rPr>
        <w:t xml:space="preserve"> arasında gerçekleşecektir.</w:t>
      </w:r>
    </w:p>
    <w:p w14:paraId="6EADC833" w14:textId="09D1DCAD" w:rsidR="00E62803" w:rsidRPr="009620C4" w:rsidRDefault="00E62803" w:rsidP="00E62803">
      <w:pPr>
        <w:numPr>
          <w:ilvl w:val="0"/>
          <w:numId w:val="10"/>
        </w:numPr>
        <w:spacing w:line="276" w:lineRule="auto"/>
        <w:contextualSpacing/>
        <w:jc w:val="both"/>
        <w:rPr>
          <w:rFonts w:ascii="Calibri" w:eastAsia="Calibri" w:hAnsi="Calibri" w:cs="Arial"/>
          <w:sz w:val="30"/>
          <w:szCs w:val="30"/>
        </w:rPr>
      </w:pPr>
      <w:r w:rsidRPr="009620C4">
        <w:rPr>
          <w:rFonts w:ascii="Calibri" w:eastAsia="Calibri" w:hAnsi="Calibri" w:cs="Arial"/>
          <w:sz w:val="30"/>
          <w:szCs w:val="30"/>
        </w:rPr>
        <w:t xml:space="preserve">Her bir üretim döngüsünde seçilen Türk ve Suriyeli adayların mantar üretim tesislerinde </w:t>
      </w:r>
      <w:r w:rsidR="00465C18" w:rsidRPr="009620C4">
        <w:rPr>
          <w:rFonts w:ascii="Calibri" w:eastAsia="Calibri" w:hAnsi="Calibri" w:cs="Arial"/>
          <w:b/>
          <w:bCs/>
          <w:sz w:val="30"/>
          <w:szCs w:val="30"/>
        </w:rPr>
        <w:t>bir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 xml:space="preserve"> aylık</w:t>
      </w:r>
      <w:r w:rsidRPr="009620C4">
        <w:rPr>
          <w:rFonts w:ascii="Calibri" w:eastAsia="Calibri" w:hAnsi="Calibri" w:cs="Arial"/>
          <w:sz w:val="30"/>
          <w:szCs w:val="30"/>
        </w:rPr>
        <w:t xml:space="preserve"> profesyonel üretim eğitimine katılmaları gerekmektedir, eğitimler 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>günde</w:t>
      </w:r>
      <w:r w:rsidRPr="009620C4">
        <w:rPr>
          <w:rFonts w:ascii="Calibri" w:eastAsia="Calibri" w:hAnsi="Calibri" w:cs="Arial"/>
          <w:sz w:val="30"/>
          <w:szCs w:val="30"/>
        </w:rPr>
        <w:t xml:space="preserve"> 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>4-6 saat / haftada 2-5</w:t>
      </w:r>
      <w:r w:rsidRPr="009620C4">
        <w:rPr>
          <w:rFonts w:ascii="Calibri" w:eastAsia="Calibri" w:hAnsi="Calibri" w:cs="Arial"/>
          <w:sz w:val="30"/>
          <w:szCs w:val="30"/>
        </w:rPr>
        <w:t xml:space="preserve"> gün olacaktır.</w:t>
      </w:r>
    </w:p>
    <w:p w14:paraId="1BE63115" w14:textId="77777777" w:rsidR="00E62803" w:rsidRPr="009620C4" w:rsidRDefault="00E62803" w:rsidP="00E62803">
      <w:pPr>
        <w:numPr>
          <w:ilvl w:val="0"/>
          <w:numId w:val="10"/>
        </w:numPr>
        <w:spacing w:line="276" w:lineRule="auto"/>
        <w:contextualSpacing/>
        <w:jc w:val="both"/>
        <w:rPr>
          <w:rFonts w:ascii="Calibri" w:eastAsia="Calibri" w:hAnsi="Calibri" w:cs="Arial"/>
          <w:sz w:val="30"/>
          <w:szCs w:val="30"/>
        </w:rPr>
      </w:pPr>
      <w:r w:rsidRPr="009620C4">
        <w:rPr>
          <w:rFonts w:ascii="Calibri" w:eastAsia="Calibri" w:hAnsi="Calibri" w:cs="Arial"/>
          <w:sz w:val="30"/>
          <w:szCs w:val="30"/>
        </w:rPr>
        <w:t xml:space="preserve">Suriyeli faydalanıcılar, günde 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 xml:space="preserve">4-8 saat/haftada 5 gün </w:t>
      </w:r>
      <w:r w:rsidRPr="009620C4">
        <w:rPr>
          <w:rFonts w:ascii="Calibri" w:eastAsia="Calibri" w:hAnsi="Calibri" w:cs="Arial"/>
          <w:sz w:val="30"/>
          <w:szCs w:val="30"/>
        </w:rPr>
        <w:t>olmak üzere bir Düzey Türkçe dil eğitimine katılacaklardır. %80 katılım sağlamış olan ve dil sınavını (MEB kurallarına uygun olarak) başarı ile geçenler sertifikalandırılacaktır.</w:t>
      </w:r>
    </w:p>
    <w:p w14:paraId="68F5C379" w14:textId="41DE70ED" w:rsidR="00E62803" w:rsidRPr="009620C4" w:rsidRDefault="00E62803" w:rsidP="00E62803">
      <w:pPr>
        <w:numPr>
          <w:ilvl w:val="0"/>
          <w:numId w:val="10"/>
        </w:numPr>
        <w:spacing w:line="276" w:lineRule="auto"/>
        <w:contextualSpacing/>
        <w:jc w:val="both"/>
        <w:rPr>
          <w:rFonts w:ascii="Calibri" w:eastAsia="Calibri" w:hAnsi="Calibri" w:cs="Arial"/>
          <w:sz w:val="30"/>
          <w:szCs w:val="30"/>
        </w:rPr>
      </w:pPr>
      <w:r w:rsidRPr="009620C4">
        <w:rPr>
          <w:rFonts w:ascii="Calibri" w:eastAsia="Calibri" w:hAnsi="Calibri" w:cs="Arial"/>
          <w:sz w:val="30"/>
          <w:szCs w:val="30"/>
        </w:rPr>
        <w:t xml:space="preserve">Eğitimlere 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>en az %80</w:t>
      </w:r>
      <w:r w:rsidRPr="009620C4">
        <w:rPr>
          <w:rFonts w:ascii="Calibri" w:eastAsia="Calibri" w:hAnsi="Calibri" w:cs="Arial"/>
          <w:sz w:val="30"/>
          <w:szCs w:val="30"/>
        </w:rPr>
        <w:t xml:space="preserve"> katılım sağlayan </w:t>
      </w:r>
      <w:r w:rsidR="00E4595A" w:rsidRPr="009620C4">
        <w:rPr>
          <w:rFonts w:ascii="Calibri" w:eastAsia="Calibri" w:hAnsi="Calibri" w:cs="Arial"/>
          <w:sz w:val="30"/>
          <w:szCs w:val="30"/>
        </w:rPr>
        <w:t xml:space="preserve">faydalanıcılarına </w:t>
      </w:r>
      <w:r w:rsidRPr="009620C4">
        <w:rPr>
          <w:rFonts w:ascii="Calibri" w:eastAsia="Calibri" w:hAnsi="Calibri" w:cs="Arial"/>
          <w:sz w:val="30"/>
          <w:szCs w:val="30"/>
        </w:rPr>
        <w:t>e, eğitimler sırasında temel ihtiyaçlarını karşılamak üzere aylık asgari ücretin yarısı kadar katılım ücreti verilecektir.</w:t>
      </w:r>
    </w:p>
    <w:p w14:paraId="3758F8C9" w14:textId="33D17F27" w:rsidR="00E62803" w:rsidRPr="009620C4" w:rsidRDefault="00E62803" w:rsidP="00E62803">
      <w:pPr>
        <w:numPr>
          <w:ilvl w:val="0"/>
          <w:numId w:val="10"/>
        </w:numPr>
        <w:spacing w:line="276" w:lineRule="auto"/>
        <w:contextualSpacing/>
        <w:jc w:val="both"/>
        <w:rPr>
          <w:rFonts w:ascii="Calibri" w:eastAsia="Calibri" w:hAnsi="Calibri" w:cs="Arial"/>
          <w:sz w:val="30"/>
          <w:szCs w:val="30"/>
        </w:rPr>
      </w:pPr>
      <w:r w:rsidRPr="009620C4">
        <w:rPr>
          <w:rFonts w:ascii="Calibri" w:eastAsia="Calibri" w:hAnsi="Calibri" w:cs="Arial"/>
          <w:sz w:val="30"/>
          <w:szCs w:val="30"/>
        </w:rPr>
        <w:t xml:space="preserve">Katılım oranının 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>%80'in</w:t>
      </w:r>
      <w:r w:rsidRPr="009620C4">
        <w:rPr>
          <w:rFonts w:ascii="Calibri" w:eastAsia="Calibri" w:hAnsi="Calibri" w:cs="Arial"/>
          <w:sz w:val="30"/>
          <w:szCs w:val="30"/>
        </w:rPr>
        <w:t xml:space="preserve"> altında olması halinde</w:t>
      </w:r>
      <w:r w:rsidR="00E4595A" w:rsidRPr="009620C4">
        <w:t xml:space="preserve"> </w:t>
      </w:r>
      <w:r w:rsidR="00E4595A" w:rsidRPr="009620C4">
        <w:rPr>
          <w:rFonts w:ascii="Calibri" w:eastAsia="Calibri" w:hAnsi="Calibri" w:cs="Arial"/>
          <w:sz w:val="30"/>
          <w:szCs w:val="30"/>
        </w:rPr>
        <w:t xml:space="preserve">faydalanıcılarını </w:t>
      </w:r>
      <w:r w:rsidRPr="009620C4">
        <w:rPr>
          <w:rFonts w:ascii="Calibri" w:eastAsia="Calibri" w:hAnsi="Calibri" w:cs="Arial"/>
          <w:sz w:val="30"/>
          <w:szCs w:val="30"/>
        </w:rPr>
        <w:t>herhangi bir katılım ücreti alamazlar.</w:t>
      </w:r>
    </w:p>
    <w:p w14:paraId="6B4D0C36" w14:textId="6553C333" w:rsidR="00E62803" w:rsidRPr="009620C4" w:rsidRDefault="00E62803" w:rsidP="00E62803">
      <w:pPr>
        <w:numPr>
          <w:ilvl w:val="0"/>
          <w:numId w:val="10"/>
        </w:numPr>
        <w:spacing w:line="276" w:lineRule="auto"/>
        <w:contextualSpacing/>
        <w:jc w:val="both"/>
        <w:rPr>
          <w:rFonts w:ascii="Calibri" w:eastAsia="Calibri" w:hAnsi="Calibri" w:cs="Arial"/>
          <w:sz w:val="30"/>
          <w:szCs w:val="30"/>
        </w:rPr>
      </w:pPr>
      <w:r w:rsidRPr="009620C4">
        <w:rPr>
          <w:rFonts w:ascii="Calibri" w:eastAsia="Calibri" w:hAnsi="Calibri" w:cs="Arial"/>
          <w:sz w:val="30"/>
          <w:szCs w:val="30"/>
        </w:rPr>
        <w:t xml:space="preserve">Eğitimlerin ödemeleri Ziraat Bankası'nın merkezi ödeme sistemi üzerinden ayın ilk 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 xml:space="preserve">15 iş günü </w:t>
      </w:r>
      <w:r w:rsidRPr="009620C4">
        <w:rPr>
          <w:rFonts w:ascii="Calibri" w:eastAsia="Calibri" w:hAnsi="Calibri" w:cs="Arial"/>
          <w:sz w:val="30"/>
          <w:szCs w:val="30"/>
        </w:rPr>
        <w:t>içerisinde Havale şeklinde tarafınıza iletilecektir.</w:t>
      </w:r>
    </w:p>
    <w:p w14:paraId="5974621A" w14:textId="60E472D5" w:rsidR="00050DE3" w:rsidRPr="009620C4" w:rsidRDefault="00050DE3" w:rsidP="00050DE3">
      <w:pPr>
        <w:spacing w:line="276" w:lineRule="auto"/>
        <w:contextualSpacing/>
        <w:jc w:val="both"/>
        <w:rPr>
          <w:rFonts w:ascii="Calibri" w:eastAsia="Calibri" w:hAnsi="Calibri" w:cs="Arial"/>
          <w:sz w:val="30"/>
          <w:szCs w:val="30"/>
        </w:rPr>
      </w:pPr>
    </w:p>
    <w:p w14:paraId="37164B18" w14:textId="6D4B98E7" w:rsidR="00050DE3" w:rsidRPr="009620C4" w:rsidRDefault="00050DE3" w:rsidP="00050DE3">
      <w:pPr>
        <w:spacing w:line="276" w:lineRule="auto"/>
        <w:contextualSpacing/>
        <w:jc w:val="both"/>
        <w:rPr>
          <w:rFonts w:ascii="Calibri" w:eastAsia="Calibri" w:hAnsi="Calibri" w:cs="Arial"/>
          <w:sz w:val="30"/>
          <w:szCs w:val="30"/>
        </w:rPr>
      </w:pPr>
    </w:p>
    <w:p w14:paraId="0835D72C" w14:textId="148C7333" w:rsidR="00050DE3" w:rsidRPr="009620C4" w:rsidRDefault="00050DE3" w:rsidP="00050DE3">
      <w:pPr>
        <w:spacing w:line="276" w:lineRule="auto"/>
        <w:contextualSpacing/>
        <w:jc w:val="both"/>
        <w:rPr>
          <w:rFonts w:ascii="Calibri" w:eastAsia="Calibri" w:hAnsi="Calibri" w:cs="Arial"/>
          <w:sz w:val="30"/>
          <w:szCs w:val="30"/>
        </w:rPr>
      </w:pPr>
    </w:p>
    <w:p w14:paraId="6B2C388D" w14:textId="77777777" w:rsidR="00050DE3" w:rsidRPr="009620C4" w:rsidRDefault="00050DE3" w:rsidP="00050DE3">
      <w:pPr>
        <w:spacing w:line="276" w:lineRule="auto"/>
        <w:contextualSpacing/>
        <w:jc w:val="both"/>
        <w:rPr>
          <w:rFonts w:ascii="Calibri" w:eastAsia="Calibri" w:hAnsi="Calibri" w:cs="Arial"/>
          <w:sz w:val="30"/>
          <w:szCs w:val="30"/>
        </w:rPr>
      </w:pPr>
    </w:p>
    <w:p w14:paraId="298D6A01" w14:textId="5D1CAB61" w:rsidR="00E62803" w:rsidRPr="009620C4" w:rsidRDefault="00E62803" w:rsidP="00050DE3">
      <w:pPr>
        <w:pStyle w:val="ListParagraph"/>
        <w:numPr>
          <w:ilvl w:val="0"/>
          <w:numId w:val="10"/>
        </w:numPr>
        <w:spacing w:line="276" w:lineRule="auto"/>
        <w:ind w:left="630"/>
        <w:jc w:val="both"/>
        <w:rPr>
          <w:rFonts w:ascii="Calibri" w:eastAsia="Calibri" w:hAnsi="Calibri" w:cs="Arial"/>
          <w:sz w:val="30"/>
          <w:szCs w:val="30"/>
          <w:lang w:val="tr-TR"/>
        </w:rPr>
      </w:pPr>
      <w:r w:rsidRPr="009620C4">
        <w:rPr>
          <w:rFonts w:ascii="Calibri" w:eastAsia="Calibri" w:hAnsi="Calibri" w:cs="Arial"/>
          <w:sz w:val="30"/>
          <w:szCs w:val="30"/>
          <w:lang w:val="tr-TR"/>
        </w:rPr>
        <w:t xml:space="preserve">Her döngü için </w:t>
      </w:r>
      <w:r w:rsidRPr="009620C4">
        <w:rPr>
          <w:rFonts w:ascii="Calibri" w:eastAsia="Calibri" w:hAnsi="Calibri" w:cs="Arial"/>
          <w:b/>
          <w:bCs/>
          <w:sz w:val="30"/>
          <w:szCs w:val="30"/>
          <w:lang w:val="tr-TR"/>
        </w:rPr>
        <w:t>22</w:t>
      </w:r>
      <w:r w:rsidRPr="009620C4">
        <w:rPr>
          <w:rFonts w:ascii="Calibri" w:eastAsia="Calibri" w:hAnsi="Calibri" w:cs="Arial"/>
          <w:sz w:val="30"/>
          <w:szCs w:val="30"/>
          <w:lang w:val="tr-TR"/>
        </w:rPr>
        <w:t xml:space="preserve"> yararlanıcıdan oluşan grup </w:t>
      </w:r>
      <w:r w:rsidRPr="009620C4">
        <w:rPr>
          <w:rFonts w:ascii="Calibri" w:eastAsia="Calibri" w:hAnsi="Calibri" w:cs="Arial"/>
          <w:b/>
          <w:bCs/>
          <w:sz w:val="30"/>
          <w:szCs w:val="30"/>
          <w:lang w:val="tr-TR"/>
        </w:rPr>
        <w:t>11</w:t>
      </w:r>
      <w:r w:rsidRPr="009620C4">
        <w:rPr>
          <w:rFonts w:ascii="Calibri" w:eastAsia="Calibri" w:hAnsi="Calibri" w:cs="Arial"/>
          <w:sz w:val="30"/>
          <w:szCs w:val="30"/>
          <w:lang w:val="tr-TR"/>
        </w:rPr>
        <w:t xml:space="preserve"> seraya dağıtılacak şekilde (her sera ’da 2 kişi) mantar üretmek üzere görevlendirilecektir.</w:t>
      </w:r>
    </w:p>
    <w:p w14:paraId="25DF9064" w14:textId="518660C4" w:rsidR="00E62803" w:rsidRPr="009620C4" w:rsidRDefault="00E62803" w:rsidP="00E62803">
      <w:pPr>
        <w:pStyle w:val="ListParagraph"/>
        <w:numPr>
          <w:ilvl w:val="0"/>
          <w:numId w:val="10"/>
        </w:numPr>
        <w:rPr>
          <w:rFonts w:ascii="Calibri" w:eastAsia="Calibri" w:hAnsi="Calibri" w:cs="Arial"/>
          <w:sz w:val="30"/>
          <w:szCs w:val="30"/>
          <w:lang w:val="tr-TR"/>
        </w:rPr>
      </w:pPr>
      <w:r w:rsidRPr="009620C4">
        <w:rPr>
          <w:rFonts w:ascii="Calibri" w:eastAsia="Calibri" w:hAnsi="Calibri" w:cs="Arial"/>
          <w:sz w:val="30"/>
          <w:szCs w:val="30"/>
          <w:lang w:val="tr-TR"/>
        </w:rPr>
        <w:t>Ürünün pazarlama ve satış süreci Yayladağı’ndaki Mantar Üretim Kooperatifi tarafından gerçekleştirilecek ve katılımcılar satılan üründen gelir elde edecek.</w:t>
      </w:r>
    </w:p>
    <w:p w14:paraId="0CB30354" w14:textId="13BCE52E" w:rsidR="00E62803" w:rsidRPr="009620C4" w:rsidRDefault="00050DE3" w:rsidP="00E62803">
      <w:pPr>
        <w:numPr>
          <w:ilvl w:val="0"/>
          <w:numId w:val="10"/>
        </w:numPr>
        <w:spacing w:line="276" w:lineRule="auto"/>
        <w:contextualSpacing/>
        <w:jc w:val="both"/>
        <w:rPr>
          <w:rFonts w:ascii="Calibri" w:eastAsia="Calibri" w:hAnsi="Calibri" w:cs="Arial"/>
          <w:sz w:val="30"/>
          <w:szCs w:val="30"/>
        </w:rPr>
      </w:pPr>
      <w:r w:rsidRPr="009620C4">
        <w:rPr>
          <w:rFonts w:ascii="Calibri" w:eastAsia="Calibri" w:hAnsi="Calibri" w:cs="Arial"/>
          <w:sz w:val="30"/>
          <w:szCs w:val="30"/>
        </w:rPr>
        <w:t>Satış piyasa fiyatının 2 TL altına yayladağı mantar üretim kooperatifine satılarak, s</w:t>
      </w:r>
      <w:r w:rsidR="00E62803" w:rsidRPr="009620C4">
        <w:rPr>
          <w:rFonts w:ascii="Calibri" w:eastAsia="Calibri" w:hAnsi="Calibri" w:cs="Arial"/>
          <w:sz w:val="30"/>
          <w:szCs w:val="30"/>
        </w:rPr>
        <w:t xml:space="preserve">atıştan </w:t>
      </w:r>
      <w:r w:rsidR="00E62803" w:rsidRPr="009620C4">
        <w:rPr>
          <w:rFonts w:ascii="Calibri" w:eastAsia="Calibri" w:hAnsi="Calibri" w:cs="Arial"/>
          <w:b/>
          <w:bCs/>
          <w:sz w:val="30"/>
          <w:szCs w:val="30"/>
        </w:rPr>
        <w:t>(Mantar)</w:t>
      </w:r>
      <w:r w:rsidR="00E62803" w:rsidRPr="009620C4">
        <w:rPr>
          <w:rFonts w:ascii="Calibri" w:eastAsia="Calibri" w:hAnsi="Calibri" w:cs="Arial"/>
          <w:sz w:val="30"/>
          <w:szCs w:val="30"/>
        </w:rPr>
        <w:t xml:space="preserve"> elde edilen gelir </w:t>
      </w:r>
      <w:r w:rsidR="004D4E9B" w:rsidRPr="009620C4">
        <w:rPr>
          <w:rFonts w:ascii="Calibri" w:eastAsia="Calibri" w:hAnsi="Calibri" w:cs="Arial"/>
          <w:sz w:val="30"/>
          <w:szCs w:val="30"/>
        </w:rPr>
        <w:t>faydalanıcılarına</w:t>
      </w:r>
      <w:r w:rsidR="00E62803" w:rsidRPr="009620C4">
        <w:rPr>
          <w:rFonts w:ascii="Calibri" w:eastAsia="Calibri" w:hAnsi="Calibri" w:cs="Arial"/>
          <w:sz w:val="30"/>
          <w:szCs w:val="30"/>
        </w:rPr>
        <w:t xml:space="preserve"> kalır</w:t>
      </w:r>
      <w:r w:rsidRPr="009620C4">
        <w:rPr>
          <w:rFonts w:ascii="Calibri" w:eastAsia="Calibri" w:hAnsi="Calibri" w:cs="Arial"/>
          <w:sz w:val="30"/>
          <w:szCs w:val="30"/>
        </w:rPr>
        <w:t>.</w:t>
      </w:r>
    </w:p>
    <w:p w14:paraId="4A936D6E" w14:textId="07096387" w:rsidR="00E62803" w:rsidRPr="009620C4" w:rsidRDefault="00E62803" w:rsidP="00E62803">
      <w:pPr>
        <w:numPr>
          <w:ilvl w:val="0"/>
          <w:numId w:val="10"/>
        </w:numPr>
        <w:spacing w:line="276" w:lineRule="auto"/>
        <w:ind w:left="630"/>
        <w:contextualSpacing/>
        <w:jc w:val="both"/>
        <w:rPr>
          <w:rFonts w:ascii="Calibri" w:eastAsia="Calibri" w:hAnsi="Calibri" w:cs="Arial"/>
          <w:sz w:val="30"/>
          <w:szCs w:val="30"/>
        </w:rPr>
      </w:pPr>
      <w:r w:rsidRPr="009620C4">
        <w:rPr>
          <w:rFonts w:ascii="Calibri" w:eastAsia="Calibri" w:hAnsi="Calibri" w:cs="Arial"/>
          <w:sz w:val="30"/>
          <w:szCs w:val="30"/>
        </w:rPr>
        <w:t xml:space="preserve">Proje süresince ulaşım hizmeti veya ulaşım </w:t>
      </w:r>
      <w:r w:rsidR="00E4595A" w:rsidRPr="009620C4">
        <w:rPr>
          <w:rFonts w:ascii="Calibri" w:eastAsia="Calibri" w:hAnsi="Calibri" w:cs="Arial"/>
          <w:sz w:val="30"/>
          <w:szCs w:val="30"/>
        </w:rPr>
        <w:t>bedeli</w:t>
      </w:r>
      <w:r w:rsidRPr="009620C4">
        <w:rPr>
          <w:rFonts w:ascii="Calibri" w:eastAsia="Calibri" w:hAnsi="Calibri" w:cs="Arial"/>
          <w:sz w:val="30"/>
          <w:szCs w:val="30"/>
        </w:rPr>
        <w:t xml:space="preserve"> 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>verilmeyecektir.</w:t>
      </w:r>
    </w:p>
    <w:p w14:paraId="14D9EC7B" w14:textId="6A28D987" w:rsidR="00E62803" w:rsidRPr="009620C4" w:rsidRDefault="00E62803" w:rsidP="00E62803">
      <w:pPr>
        <w:numPr>
          <w:ilvl w:val="0"/>
          <w:numId w:val="10"/>
        </w:numPr>
        <w:spacing w:line="276" w:lineRule="auto"/>
        <w:ind w:left="630"/>
        <w:contextualSpacing/>
        <w:jc w:val="both"/>
        <w:rPr>
          <w:rFonts w:ascii="Calibri" w:eastAsia="Calibri" w:hAnsi="Calibri" w:cs="Arial"/>
          <w:sz w:val="30"/>
          <w:szCs w:val="30"/>
        </w:rPr>
      </w:pPr>
      <w:r w:rsidRPr="009620C4">
        <w:rPr>
          <w:rFonts w:ascii="Calibri" w:eastAsia="Calibri" w:hAnsi="Calibri" w:cs="Arial"/>
          <w:sz w:val="30"/>
          <w:szCs w:val="30"/>
        </w:rPr>
        <w:t xml:space="preserve">Proje süresince öğle yemeği veya öğle yemeği </w:t>
      </w:r>
      <w:r w:rsidR="00C6593F" w:rsidRPr="009620C4">
        <w:rPr>
          <w:rFonts w:ascii="Calibri" w:eastAsia="Calibri" w:hAnsi="Calibri" w:cs="Arial"/>
          <w:sz w:val="30"/>
          <w:szCs w:val="30"/>
        </w:rPr>
        <w:t>bedeli</w:t>
      </w:r>
      <w:r w:rsidRPr="009620C4">
        <w:rPr>
          <w:rFonts w:ascii="Calibri" w:eastAsia="Calibri" w:hAnsi="Calibri" w:cs="Arial"/>
          <w:sz w:val="30"/>
          <w:szCs w:val="30"/>
        </w:rPr>
        <w:t xml:space="preserve"> </w:t>
      </w:r>
      <w:r w:rsidRPr="009620C4">
        <w:rPr>
          <w:rFonts w:ascii="Calibri" w:eastAsia="Calibri" w:hAnsi="Calibri" w:cs="Arial"/>
          <w:b/>
          <w:bCs/>
          <w:sz w:val="30"/>
          <w:szCs w:val="30"/>
        </w:rPr>
        <w:t>verilmeyecek.</w:t>
      </w:r>
    </w:p>
    <w:p w14:paraId="0751E428" w14:textId="77777777" w:rsidR="00E62803" w:rsidRPr="009620C4" w:rsidRDefault="00E62803" w:rsidP="00E62803">
      <w:pPr>
        <w:spacing w:line="276" w:lineRule="auto"/>
        <w:ind w:left="720"/>
        <w:contextualSpacing/>
        <w:rPr>
          <w:rFonts w:ascii="Calibri" w:eastAsia="Calibri" w:hAnsi="Calibri" w:cs="Arial"/>
          <w:sz w:val="30"/>
          <w:szCs w:val="30"/>
        </w:rPr>
      </w:pPr>
    </w:p>
    <w:p w14:paraId="112159FA" w14:textId="77777777" w:rsidR="00435CF1" w:rsidRPr="009620C4" w:rsidRDefault="00435CF1" w:rsidP="00375A1B">
      <w:pPr>
        <w:spacing w:line="276" w:lineRule="auto"/>
        <w:ind w:left="720"/>
        <w:contextualSpacing/>
        <w:rPr>
          <w:rFonts w:ascii="Calibri" w:eastAsia="Calibri" w:hAnsi="Calibri" w:cs="Arial"/>
          <w:sz w:val="26"/>
          <w:szCs w:val="26"/>
        </w:rPr>
      </w:pPr>
    </w:p>
    <w:p w14:paraId="3DD4AFAC" w14:textId="77777777" w:rsidR="00522D45" w:rsidRPr="009620C4" w:rsidRDefault="00522D45" w:rsidP="00522D45">
      <w:pPr>
        <w:spacing w:after="0" w:line="360" w:lineRule="auto"/>
        <w:rPr>
          <w:rFonts w:ascii="Calibri" w:eastAsia="Calibri" w:hAnsi="Calibri" w:cs="Arial"/>
          <w:b/>
          <w:bCs/>
          <w:sz w:val="26"/>
          <w:szCs w:val="26"/>
        </w:rPr>
      </w:pPr>
      <w:r w:rsidRPr="009620C4">
        <w:rPr>
          <w:rFonts w:ascii="Calibri" w:eastAsia="Calibri" w:hAnsi="Calibri" w:cs="Arial"/>
          <w:b/>
          <w:bCs/>
          <w:sz w:val="26"/>
          <w:szCs w:val="26"/>
        </w:rPr>
        <w:t>Ön Kayıt Başvurusu:</w:t>
      </w:r>
    </w:p>
    <w:p w14:paraId="23642EFB" w14:textId="250E339B" w:rsidR="00522D45" w:rsidRPr="009620C4" w:rsidRDefault="00540F29" w:rsidP="00522D45">
      <w:pPr>
        <w:numPr>
          <w:ilvl w:val="0"/>
          <w:numId w:val="4"/>
        </w:numPr>
        <w:spacing w:after="0" w:line="360" w:lineRule="auto"/>
        <w:contextualSpacing/>
        <w:rPr>
          <w:rFonts w:ascii="Calibri" w:eastAsia="Calibri" w:hAnsi="Calibri" w:cs="Arial"/>
          <w:sz w:val="26"/>
          <w:szCs w:val="26"/>
        </w:rPr>
      </w:pPr>
      <w:r w:rsidRPr="009620C4">
        <w:rPr>
          <w:rFonts w:ascii="Calibri" w:eastAsia="Calibri" w:hAnsi="Calibri" w:cs="Arial"/>
          <w:sz w:val="26"/>
          <w:szCs w:val="26"/>
        </w:rPr>
        <w:t>26/09/2022</w:t>
      </w:r>
      <w:r w:rsidR="00522D45" w:rsidRPr="009620C4">
        <w:rPr>
          <w:rFonts w:ascii="Calibri" w:eastAsia="Calibri" w:hAnsi="Calibri" w:cs="Arial"/>
          <w:sz w:val="26"/>
          <w:szCs w:val="26"/>
        </w:rPr>
        <w:t xml:space="preserve"> – </w:t>
      </w:r>
      <w:r w:rsidRPr="009620C4">
        <w:rPr>
          <w:rFonts w:ascii="Calibri" w:eastAsia="Calibri" w:hAnsi="Calibri" w:cs="Arial"/>
          <w:sz w:val="26"/>
          <w:szCs w:val="26"/>
        </w:rPr>
        <w:t>04/10/2022</w:t>
      </w:r>
      <w:r w:rsidR="00522D45" w:rsidRPr="009620C4">
        <w:rPr>
          <w:rFonts w:ascii="Calibri" w:eastAsia="Calibri" w:hAnsi="Calibri" w:cs="Arial"/>
          <w:sz w:val="26"/>
          <w:szCs w:val="26"/>
        </w:rPr>
        <w:t xml:space="preserve"> tarihleri arasında ön kayıt yaptırılması gerekmektedir.</w:t>
      </w:r>
    </w:p>
    <w:p w14:paraId="556B1053" w14:textId="3F342D0F" w:rsidR="00522D45" w:rsidRPr="009620C4" w:rsidRDefault="00522D45" w:rsidP="00522D45">
      <w:pPr>
        <w:numPr>
          <w:ilvl w:val="0"/>
          <w:numId w:val="4"/>
        </w:numPr>
        <w:spacing w:after="0" w:line="360" w:lineRule="auto"/>
        <w:contextualSpacing/>
        <w:rPr>
          <w:rFonts w:ascii="Calibri" w:eastAsia="Calibri" w:hAnsi="Calibri" w:cs="Arial"/>
          <w:sz w:val="26"/>
          <w:szCs w:val="26"/>
        </w:rPr>
      </w:pPr>
      <w:r w:rsidRPr="009620C4">
        <w:rPr>
          <w:rFonts w:ascii="Calibri" w:eastAsia="Calibri" w:hAnsi="Calibri" w:cs="Arial"/>
          <w:sz w:val="26"/>
          <w:szCs w:val="26"/>
        </w:rPr>
        <w:t xml:space="preserve">Adınızı, soyadınızı, telefon numaranızı ve </w:t>
      </w:r>
      <w:r w:rsidR="00EE7BD0" w:rsidRPr="009620C4">
        <w:rPr>
          <w:rFonts w:ascii="Calibri" w:eastAsia="Calibri" w:hAnsi="Calibri" w:cs="Arial"/>
          <w:sz w:val="26"/>
          <w:szCs w:val="26"/>
        </w:rPr>
        <w:t>T.C.</w:t>
      </w:r>
      <w:r w:rsidRPr="009620C4">
        <w:rPr>
          <w:rFonts w:ascii="Calibri" w:eastAsia="Calibri" w:hAnsi="Calibri" w:cs="Arial"/>
          <w:sz w:val="26"/>
          <w:szCs w:val="26"/>
        </w:rPr>
        <w:t xml:space="preserve"> Kimlik numaranızı </w:t>
      </w:r>
      <w:r w:rsidR="007C1033" w:rsidRPr="009620C4">
        <w:rPr>
          <w:rFonts w:ascii="Calibri" w:eastAsia="Calibri" w:hAnsi="Calibri" w:cs="Arial"/>
          <w:sz w:val="26"/>
          <w:szCs w:val="26"/>
        </w:rPr>
        <w:t xml:space="preserve">ile birlikte </w:t>
      </w:r>
      <w:r w:rsidRPr="009620C4">
        <w:rPr>
          <w:rFonts w:ascii="Calibri" w:eastAsia="Calibri" w:hAnsi="Calibri" w:cs="Arial"/>
          <w:sz w:val="26"/>
          <w:szCs w:val="26"/>
        </w:rPr>
        <w:t xml:space="preserve">aşağıdaki numaraları arayarak </w:t>
      </w:r>
      <w:r w:rsidR="007C1033" w:rsidRPr="009620C4">
        <w:rPr>
          <w:rFonts w:ascii="Calibri" w:eastAsia="Calibri" w:hAnsi="Calibri" w:cs="Arial"/>
          <w:sz w:val="26"/>
          <w:szCs w:val="26"/>
        </w:rPr>
        <w:t xml:space="preserve">veya Yayladağı Sosyal Yardımlaşma Ve Dayanışma Vakfını şahsen ziyaret ederek </w:t>
      </w:r>
      <w:r w:rsidRPr="009620C4">
        <w:rPr>
          <w:rFonts w:ascii="Calibri" w:eastAsia="Calibri" w:hAnsi="Calibri" w:cs="Arial"/>
          <w:sz w:val="26"/>
          <w:szCs w:val="26"/>
        </w:rPr>
        <w:t>ön kayıt yaptırabilirsiniz.</w:t>
      </w:r>
    </w:p>
    <w:p w14:paraId="534989B7" w14:textId="0CBEF03F" w:rsidR="00ED0B6C" w:rsidRPr="009620C4" w:rsidRDefault="00522D45" w:rsidP="003079E8">
      <w:pPr>
        <w:numPr>
          <w:ilvl w:val="1"/>
          <w:numId w:val="5"/>
        </w:numPr>
        <w:spacing w:line="360" w:lineRule="auto"/>
        <w:contextualSpacing/>
        <w:rPr>
          <w:sz w:val="26"/>
          <w:szCs w:val="26"/>
        </w:rPr>
      </w:pPr>
      <w:r w:rsidRPr="009620C4">
        <w:rPr>
          <w:rFonts w:ascii="Calibri" w:eastAsia="Calibri" w:hAnsi="Calibri" w:cs="Arial"/>
          <w:sz w:val="26"/>
          <w:szCs w:val="26"/>
        </w:rPr>
        <w:t xml:space="preserve"> </w:t>
      </w:r>
      <w:r w:rsidR="007C1033" w:rsidRPr="009620C4">
        <w:rPr>
          <w:rFonts w:ascii="Calibri" w:eastAsia="Calibri" w:hAnsi="Calibri" w:cs="Arial"/>
          <w:sz w:val="26"/>
          <w:szCs w:val="26"/>
        </w:rPr>
        <w:t>Telefon 1: 0 (326) 471 33 04</w:t>
      </w:r>
    </w:p>
    <w:p w14:paraId="1DC9615E" w14:textId="1ACB8F3B" w:rsidR="007C1033" w:rsidRPr="009620C4" w:rsidRDefault="007C1033" w:rsidP="003079E8">
      <w:pPr>
        <w:numPr>
          <w:ilvl w:val="1"/>
          <w:numId w:val="5"/>
        </w:numPr>
        <w:spacing w:line="360" w:lineRule="auto"/>
        <w:contextualSpacing/>
        <w:rPr>
          <w:sz w:val="26"/>
          <w:szCs w:val="26"/>
        </w:rPr>
      </w:pPr>
      <w:r w:rsidRPr="009620C4">
        <w:rPr>
          <w:sz w:val="26"/>
          <w:szCs w:val="26"/>
        </w:rPr>
        <w:t>Telefon 2: +90 (537) 642 33 04</w:t>
      </w:r>
    </w:p>
    <w:sectPr w:rsidR="007C1033" w:rsidRPr="009620C4" w:rsidSect="00DA39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17A9" w14:textId="77777777" w:rsidR="00411E43" w:rsidRDefault="00411E43" w:rsidP="00EA6B62">
      <w:pPr>
        <w:spacing w:after="0" w:line="240" w:lineRule="auto"/>
      </w:pPr>
      <w:r>
        <w:separator/>
      </w:r>
    </w:p>
  </w:endnote>
  <w:endnote w:type="continuationSeparator" w:id="0">
    <w:p w14:paraId="00109CFA" w14:textId="77777777" w:rsidR="00411E43" w:rsidRDefault="00411E43" w:rsidP="00EA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BADB" w14:textId="77777777" w:rsidR="00D60741" w:rsidRDefault="00D60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B5B3" w14:textId="77777777" w:rsidR="00D60741" w:rsidRDefault="00D60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9268" w14:textId="77777777" w:rsidR="00D60741" w:rsidRDefault="00D60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9179" w14:textId="77777777" w:rsidR="00411E43" w:rsidRDefault="00411E43" w:rsidP="00EA6B62">
      <w:pPr>
        <w:spacing w:after="0" w:line="240" w:lineRule="auto"/>
      </w:pPr>
      <w:r>
        <w:separator/>
      </w:r>
    </w:p>
  </w:footnote>
  <w:footnote w:type="continuationSeparator" w:id="0">
    <w:p w14:paraId="05A34BA8" w14:textId="77777777" w:rsidR="00411E43" w:rsidRDefault="00411E43" w:rsidP="00EA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12A0" w14:textId="3C5B0214" w:rsidR="00EA6B62" w:rsidRDefault="00000000">
    <w:pPr>
      <w:pStyle w:val="Header"/>
    </w:pPr>
    <w:r>
      <w:rPr>
        <w:noProof/>
      </w:rPr>
      <w:pict w14:anchorId="0A6B8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92141" o:spid="_x0000_s1044" type="#_x0000_t75" style="position:absolute;margin-left:0;margin-top:0;width:857.15pt;height:1213.1pt;z-index:-251657216;mso-position-horizontal:center;mso-position-horizontal-relative:margin;mso-position-vertical:center;mso-position-vertical-relative:margin" o:allowincell="f">
          <v:imagedata r:id="rId1" o:title="wqw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BE98" w14:textId="5B47EC5E" w:rsidR="00EA6B62" w:rsidRDefault="00000000" w:rsidP="00D60741">
    <w:pPr>
      <w:pStyle w:val="Header"/>
      <w:tabs>
        <w:tab w:val="clear" w:pos="4536"/>
        <w:tab w:val="clear" w:pos="9072"/>
        <w:tab w:val="left" w:pos="13239"/>
      </w:tabs>
    </w:pPr>
    <w:r>
      <w:rPr>
        <w:noProof/>
      </w:rPr>
      <w:pict w14:anchorId="7143C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92142" o:spid="_x0000_s1045" type="#_x0000_t75" style="position:absolute;margin-left:0;margin-top:0;width:857.15pt;height:1213.1pt;z-index:-251656192;mso-position-horizontal:center;mso-position-horizontal-relative:margin;mso-position-vertical:center;mso-position-vertical-relative:margin" o:allowincell="f">
          <v:imagedata r:id="rId1" o:title="wqwq"/>
          <w10:wrap anchorx="margin" anchory="margin"/>
        </v:shape>
      </w:pict>
    </w:r>
    <w:r w:rsidR="00D6074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46C1" w14:textId="6B1B651F" w:rsidR="00EA6B62" w:rsidRDefault="00000000">
    <w:pPr>
      <w:pStyle w:val="Header"/>
    </w:pPr>
    <w:r>
      <w:rPr>
        <w:noProof/>
      </w:rPr>
      <w:pict w14:anchorId="15035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92140" o:spid="_x0000_s1043" type="#_x0000_t75" style="position:absolute;margin-left:0;margin-top:0;width:857.15pt;height:1213.1pt;z-index:-251658240;mso-position-horizontal:center;mso-position-horizontal-relative:margin;mso-position-vertical:center;mso-position-vertical-relative:margin" o:allowincell="f">
          <v:imagedata r:id="rId1" o:title="wqw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3482"/>
    <w:multiLevelType w:val="hybridMultilevel"/>
    <w:tmpl w:val="695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6A8"/>
    <w:multiLevelType w:val="hybridMultilevel"/>
    <w:tmpl w:val="B3683F80"/>
    <w:lvl w:ilvl="0" w:tplc="BD34FC70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 w:val="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0E95"/>
    <w:multiLevelType w:val="hybridMultilevel"/>
    <w:tmpl w:val="4CBC2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324A4"/>
    <w:multiLevelType w:val="hybridMultilevel"/>
    <w:tmpl w:val="ACE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7D1A"/>
    <w:multiLevelType w:val="hybridMultilevel"/>
    <w:tmpl w:val="62E2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82C3F"/>
    <w:multiLevelType w:val="hybridMultilevel"/>
    <w:tmpl w:val="0B0C119C"/>
    <w:lvl w:ilvl="0" w:tplc="10F28C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51E3B"/>
    <w:multiLevelType w:val="hybridMultilevel"/>
    <w:tmpl w:val="DC6C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03336">
    <w:abstractNumId w:val="4"/>
  </w:num>
  <w:num w:numId="2" w16cid:durableId="1770004181">
    <w:abstractNumId w:val="2"/>
  </w:num>
  <w:num w:numId="3" w16cid:durableId="1282879721">
    <w:abstractNumId w:val="6"/>
  </w:num>
  <w:num w:numId="4" w16cid:durableId="1412510383">
    <w:abstractNumId w:val="3"/>
  </w:num>
  <w:num w:numId="5" w16cid:durableId="1715957264">
    <w:abstractNumId w:val="0"/>
  </w:num>
  <w:num w:numId="6" w16cid:durableId="524558806">
    <w:abstractNumId w:val="4"/>
  </w:num>
  <w:num w:numId="7" w16cid:durableId="1147018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656106">
    <w:abstractNumId w:val="3"/>
  </w:num>
  <w:num w:numId="9" w16cid:durableId="904026135">
    <w:abstractNumId w:val="0"/>
  </w:num>
  <w:num w:numId="10" w16cid:durableId="560748312">
    <w:abstractNumId w:val="5"/>
  </w:num>
  <w:num w:numId="11" w16cid:durableId="147752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2NTQwNTM2MjAwNzNU0lEKTi0uzszPAykwrgUAoMgQMSwAAAA="/>
  </w:docVars>
  <w:rsids>
    <w:rsidRoot w:val="00EA6B62"/>
    <w:rsid w:val="0004174C"/>
    <w:rsid w:val="0004782F"/>
    <w:rsid w:val="00050DE3"/>
    <w:rsid w:val="000566A5"/>
    <w:rsid w:val="00081DD1"/>
    <w:rsid w:val="000B4F7E"/>
    <w:rsid w:val="000D16C2"/>
    <w:rsid w:val="000E52B2"/>
    <w:rsid w:val="00160E36"/>
    <w:rsid w:val="001639F9"/>
    <w:rsid w:val="001818A6"/>
    <w:rsid w:val="00193B9F"/>
    <w:rsid w:val="00193FFA"/>
    <w:rsid w:val="001B0208"/>
    <w:rsid w:val="001C2879"/>
    <w:rsid w:val="001C31BE"/>
    <w:rsid w:val="001C468C"/>
    <w:rsid w:val="001D2037"/>
    <w:rsid w:val="001D6F34"/>
    <w:rsid w:val="001F74AE"/>
    <w:rsid w:val="00210733"/>
    <w:rsid w:val="00214584"/>
    <w:rsid w:val="002237F7"/>
    <w:rsid w:val="002461AC"/>
    <w:rsid w:val="00296D4A"/>
    <w:rsid w:val="002A7739"/>
    <w:rsid w:val="002C28E8"/>
    <w:rsid w:val="00300F52"/>
    <w:rsid w:val="00336ED0"/>
    <w:rsid w:val="00345F52"/>
    <w:rsid w:val="003623A4"/>
    <w:rsid w:val="00372AD9"/>
    <w:rsid w:val="00375A1B"/>
    <w:rsid w:val="00375FE7"/>
    <w:rsid w:val="003761B1"/>
    <w:rsid w:val="00381A8F"/>
    <w:rsid w:val="003B7BD6"/>
    <w:rsid w:val="003D7D1B"/>
    <w:rsid w:val="003E00BA"/>
    <w:rsid w:val="003F0A5B"/>
    <w:rsid w:val="00404B5E"/>
    <w:rsid w:val="00411E43"/>
    <w:rsid w:val="00412EB1"/>
    <w:rsid w:val="004143D3"/>
    <w:rsid w:val="00421867"/>
    <w:rsid w:val="00434EB3"/>
    <w:rsid w:val="00435CF1"/>
    <w:rsid w:val="00435DF8"/>
    <w:rsid w:val="00465C18"/>
    <w:rsid w:val="0047277B"/>
    <w:rsid w:val="004925C7"/>
    <w:rsid w:val="004A0A52"/>
    <w:rsid w:val="004A4B1E"/>
    <w:rsid w:val="004C1CB1"/>
    <w:rsid w:val="004D3CA8"/>
    <w:rsid w:val="004D4E9B"/>
    <w:rsid w:val="004D767C"/>
    <w:rsid w:val="004F0DB0"/>
    <w:rsid w:val="005004E2"/>
    <w:rsid w:val="00504843"/>
    <w:rsid w:val="0052224B"/>
    <w:rsid w:val="00522D45"/>
    <w:rsid w:val="0053493F"/>
    <w:rsid w:val="00540833"/>
    <w:rsid w:val="00540F29"/>
    <w:rsid w:val="00550A3F"/>
    <w:rsid w:val="005734E3"/>
    <w:rsid w:val="005B6917"/>
    <w:rsid w:val="005D4173"/>
    <w:rsid w:val="00611700"/>
    <w:rsid w:val="00623EDA"/>
    <w:rsid w:val="00634F2E"/>
    <w:rsid w:val="00656549"/>
    <w:rsid w:val="00665168"/>
    <w:rsid w:val="00667E4C"/>
    <w:rsid w:val="006729EA"/>
    <w:rsid w:val="006738A3"/>
    <w:rsid w:val="006A5DC9"/>
    <w:rsid w:val="006A79C8"/>
    <w:rsid w:val="006B0DA6"/>
    <w:rsid w:val="006B58BA"/>
    <w:rsid w:val="006B665B"/>
    <w:rsid w:val="00702648"/>
    <w:rsid w:val="00702915"/>
    <w:rsid w:val="00727ED9"/>
    <w:rsid w:val="00752F3A"/>
    <w:rsid w:val="00793679"/>
    <w:rsid w:val="007C1033"/>
    <w:rsid w:val="007D5192"/>
    <w:rsid w:val="007E7CE8"/>
    <w:rsid w:val="00804C69"/>
    <w:rsid w:val="00805E93"/>
    <w:rsid w:val="0081007C"/>
    <w:rsid w:val="008326AA"/>
    <w:rsid w:val="00835669"/>
    <w:rsid w:val="00842340"/>
    <w:rsid w:val="00854838"/>
    <w:rsid w:val="00861CE9"/>
    <w:rsid w:val="00863B68"/>
    <w:rsid w:val="00865D9F"/>
    <w:rsid w:val="008777C2"/>
    <w:rsid w:val="008811F1"/>
    <w:rsid w:val="008A1438"/>
    <w:rsid w:val="008A2328"/>
    <w:rsid w:val="008A7A06"/>
    <w:rsid w:val="008C755F"/>
    <w:rsid w:val="008C7A21"/>
    <w:rsid w:val="008E1DAB"/>
    <w:rsid w:val="008F663A"/>
    <w:rsid w:val="00900E3A"/>
    <w:rsid w:val="00907E0B"/>
    <w:rsid w:val="0093278D"/>
    <w:rsid w:val="00947106"/>
    <w:rsid w:val="009620C4"/>
    <w:rsid w:val="00986622"/>
    <w:rsid w:val="00995564"/>
    <w:rsid w:val="009A17AD"/>
    <w:rsid w:val="009C1BAA"/>
    <w:rsid w:val="009E0DCA"/>
    <w:rsid w:val="009F3E34"/>
    <w:rsid w:val="00A0091C"/>
    <w:rsid w:val="00A078A0"/>
    <w:rsid w:val="00A2670E"/>
    <w:rsid w:val="00A96271"/>
    <w:rsid w:val="00AD6CE7"/>
    <w:rsid w:val="00B124F9"/>
    <w:rsid w:val="00B25B9B"/>
    <w:rsid w:val="00B426E1"/>
    <w:rsid w:val="00B4694D"/>
    <w:rsid w:val="00B74D2A"/>
    <w:rsid w:val="00BB1148"/>
    <w:rsid w:val="00BD0448"/>
    <w:rsid w:val="00C001FF"/>
    <w:rsid w:val="00C02B1D"/>
    <w:rsid w:val="00C3400E"/>
    <w:rsid w:val="00C438A7"/>
    <w:rsid w:val="00C5184B"/>
    <w:rsid w:val="00C611DD"/>
    <w:rsid w:val="00C6593F"/>
    <w:rsid w:val="00CA1AFC"/>
    <w:rsid w:val="00CB3D1F"/>
    <w:rsid w:val="00CC3291"/>
    <w:rsid w:val="00CC64D7"/>
    <w:rsid w:val="00CD1A3E"/>
    <w:rsid w:val="00CE5083"/>
    <w:rsid w:val="00CF429A"/>
    <w:rsid w:val="00D2061D"/>
    <w:rsid w:val="00D33547"/>
    <w:rsid w:val="00D508D2"/>
    <w:rsid w:val="00D60741"/>
    <w:rsid w:val="00D6763B"/>
    <w:rsid w:val="00D7675B"/>
    <w:rsid w:val="00D94C6B"/>
    <w:rsid w:val="00D97A92"/>
    <w:rsid w:val="00DA3926"/>
    <w:rsid w:val="00DA403C"/>
    <w:rsid w:val="00DE1631"/>
    <w:rsid w:val="00DF06CE"/>
    <w:rsid w:val="00E100BE"/>
    <w:rsid w:val="00E230F2"/>
    <w:rsid w:val="00E25269"/>
    <w:rsid w:val="00E37E61"/>
    <w:rsid w:val="00E41471"/>
    <w:rsid w:val="00E4517F"/>
    <w:rsid w:val="00E4595A"/>
    <w:rsid w:val="00E53A09"/>
    <w:rsid w:val="00E55382"/>
    <w:rsid w:val="00E62803"/>
    <w:rsid w:val="00EA6B62"/>
    <w:rsid w:val="00EB3ACD"/>
    <w:rsid w:val="00EC1AEB"/>
    <w:rsid w:val="00EC7CFD"/>
    <w:rsid w:val="00ED0B6C"/>
    <w:rsid w:val="00ED694A"/>
    <w:rsid w:val="00EE7BD0"/>
    <w:rsid w:val="00F0264B"/>
    <w:rsid w:val="00F32100"/>
    <w:rsid w:val="00F33D1C"/>
    <w:rsid w:val="00F41309"/>
    <w:rsid w:val="00F47D0E"/>
    <w:rsid w:val="00F50159"/>
    <w:rsid w:val="00F65915"/>
    <w:rsid w:val="00FD5284"/>
    <w:rsid w:val="00F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265DE"/>
  <w15:chartTrackingRefBased/>
  <w15:docId w15:val="{C0F7BDB9-8B2A-4A18-BB05-D62ED674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B62"/>
  </w:style>
  <w:style w:type="paragraph" w:styleId="Footer">
    <w:name w:val="footer"/>
    <w:basedOn w:val="Normal"/>
    <w:link w:val="FooterChar"/>
    <w:uiPriority w:val="99"/>
    <w:unhideWhenUsed/>
    <w:rsid w:val="00EA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B62"/>
  </w:style>
  <w:style w:type="paragraph" w:styleId="ListParagraph">
    <w:name w:val="List Paragraph"/>
    <w:basedOn w:val="Normal"/>
    <w:uiPriority w:val="34"/>
    <w:qFormat/>
    <w:rsid w:val="00DA392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E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469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5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8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6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7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4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5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1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6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9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68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E63173FE7C641B44752D79D860783" ma:contentTypeVersion="17" ma:contentTypeDescription="Create a new document." ma:contentTypeScope="" ma:versionID="408d302c9e5e44982c8ab937e15afb95">
  <xsd:schema xmlns:xsd="http://www.w3.org/2001/XMLSchema" xmlns:xs="http://www.w3.org/2001/XMLSchema" xmlns:p="http://schemas.microsoft.com/office/2006/metadata/properties" xmlns:ns2="ecd66d33-aa69-4b53-ae03-72f0b85e1988" xmlns:ns3="6e8c4e52-5c43-48c5-9b54-3fe89d41d233" xmlns:ns4="484c8c59-755d-4516-b8d2-1621b38262b4" targetNamespace="http://schemas.microsoft.com/office/2006/metadata/properties" ma:root="true" ma:fieldsID="939f6a247d2d4208c9e30a2fbf8cdce3" ns2:_="" ns3:_="" ns4:_="">
    <xsd:import namespace="ecd66d33-aa69-4b53-ae03-72f0b85e1988"/>
    <xsd:import namespace="6e8c4e52-5c43-48c5-9b54-3fe89d41d233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66d33-aa69-4b53-ae03-72f0b85e1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um" ma:index="18" nillable="true" ma:displayName="Datum" ma:format="DateOnly" ma:internalName="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4e52-5c43-48c5-9b54-3fe89d41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c95a0f8-979d-4441-8dc5-ec18e56d2466}" ma:internalName="TaxCatchAll" ma:showField="CatchAllData" ma:web="6e8c4e52-5c43-48c5-9b54-3fe89d41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ecd66d33-aa69-4b53-ae03-72f0b85e1988" xsi:nil="true"/>
    <TaxCatchAll xmlns="484c8c59-755d-4516-b8d2-1621b38262b4" xsi:nil="true"/>
    <lcf76f155ced4ddcb4097134ff3c332f xmlns="ecd66d33-aa69-4b53-ae03-72f0b85e198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6F15-042C-4A73-830E-0E3025BA8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AF0B5-2C74-41C7-9B7B-C5A55A9B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66d33-aa69-4b53-ae03-72f0b85e1988"/>
    <ds:schemaRef ds:uri="6e8c4e52-5c43-48c5-9b54-3fe89d41d233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C6526-DBE3-421B-BAB3-9E2C91F597B4}">
  <ds:schemaRefs>
    <ds:schemaRef ds:uri="http://schemas.microsoft.com/office/2006/metadata/properties"/>
    <ds:schemaRef ds:uri="http://schemas.microsoft.com/office/infopath/2007/PartnerControls"/>
    <ds:schemaRef ds:uri="ecd66d33-aa69-4b53-ae03-72f0b85e1988"/>
    <ds:schemaRef ds:uri="484c8c59-755d-4516-b8d2-1621b38262b4"/>
  </ds:schemaRefs>
</ds:datastoreItem>
</file>

<file path=customXml/itemProps4.xml><?xml version="1.0" encoding="utf-8"?>
<ds:datastoreItem xmlns:ds="http://schemas.openxmlformats.org/officeDocument/2006/customXml" ds:itemID="{BCCD8C8C-5AD4-4162-9500-BAF8F82B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 gürel</dc:creator>
  <cp:keywords/>
  <dc:description/>
  <cp:lastModifiedBy>Cevdet Yasar</cp:lastModifiedBy>
  <cp:revision>3</cp:revision>
  <dcterms:created xsi:type="dcterms:W3CDTF">2022-09-26T07:55:00Z</dcterms:created>
  <dcterms:modified xsi:type="dcterms:W3CDTF">2022-09-26T07:57:00Z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0x010100300E63173FE7C641B44752D79D860783</vt:lpwstr>
  </property>
  <property fmtid="{D5CDD505-2E9C-101B-9397-08002B2CF9AE}" pid="3" name="MediaServiceImageTags">
    <vt:lpwstr/>
  </property>
  <property fmtid="{D5CDD505-2E9C-101B-9397-08002B2CF9AE}" pid="4" name="MSIP_Label_fc01fb6b-e05b-4e9b-ba9c-fbc469b578fa_Enabled">
    <vt:lpwstr>true</vt:lpwstr>
  </property>
  <property fmtid="{D5CDD505-2E9C-101B-9397-08002B2CF9AE}" pid="5" name="MSIP_Label_fc01fb6b-e05b-4e9b-ba9c-fbc469b578fa_SetDate">
    <vt:lpwstr>2022-09-26T07:55:28Z</vt:lpwstr>
  </property>
  <property fmtid="{D5CDD505-2E9C-101B-9397-08002B2CF9AE}" pid="6" name="MSIP_Label_fc01fb6b-e05b-4e9b-ba9c-fbc469b578fa_Method">
    <vt:lpwstr>Standard</vt:lpwstr>
  </property>
  <property fmtid="{D5CDD505-2E9C-101B-9397-08002B2CF9AE}" pid="7" name="MSIP_Label_fc01fb6b-e05b-4e9b-ba9c-fbc469b578fa_Name">
    <vt:lpwstr>defa4170-0d19-0005-0004-bc88714345d2</vt:lpwstr>
  </property>
  <property fmtid="{D5CDD505-2E9C-101B-9397-08002B2CF9AE}" pid="8" name="MSIP_Label_fc01fb6b-e05b-4e9b-ba9c-fbc469b578fa_SiteId">
    <vt:lpwstr>63cc7b32-ce06-479f-8bb4-7c34f49ab447</vt:lpwstr>
  </property>
  <property fmtid="{D5CDD505-2E9C-101B-9397-08002B2CF9AE}" pid="9" name="MSIP_Label_fc01fb6b-e05b-4e9b-ba9c-fbc469b578fa_ActionId">
    <vt:lpwstr>a630e80e-56b4-40f2-bf7c-5d45225ac2a8</vt:lpwstr>
  </property>
  <property fmtid="{D5CDD505-2E9C-101B-9397-08002B2CF9AE}" pid="10" name="MSIP_Label_fc01fb6b-e05b-4e9b-ba9c-fbc469b578fa_ContentBits">
    <vt:lpwstr>0</vt:lpwstr>
  </property>
</Properties>
</file>